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7C3E" w14:textId="77777777" w:rsidR="005422A6" w:rsidRDefault="005422A6" w:rsidP="007C6B28">
      <w:pPr>
        <w:rPr>
          <w:rFonts w:ascii="Arial" w:hAnsi="Arial" w:cs="Arial"/>
          <w:b/>
          <w:i/>
          <w:sz w:val="36"/>
        </w:rPr>
      </w:pPr>
    </w:p>
    <w:p w14:paraId="071C2F78" w14:textId="290C3BB3" w:rsidR="005422A6" w:rsidRPr="005422A6" w:rsidRDefault="00836AC5" w:rsidP="005422A6">
      <w:pPr>
        <w:jc w:val="center"/>
        <w:rPr>
          <w:rFonts w:ascii="Arial" w:hAnsi="Arial" w:cs="Arial"/>
          <w:b/>
          <w:sz w:val="40"/>
        </w:rPr>
      </w:pPr>
      <w:r>
        <w:rPr>
          <w:rFonts w:ascii="Arial" w:hAnsi="Arial" w:cs="Arial"/>
          <w:b/>
          <w:sz w:val="40"/>
        </w:rPr>
        <w:t>SEYCHELLES MARITIME ACADEMY</w:t>
      </w:r>
    </w:p>
    <w:p w14:paraId="5F55B302" w14:textId="77777777" w:rsidR="005422A6" w:rsidRDefault="005422A6" w:rsidP="005422A6">
      <w:pPr>
        <w:rPr>
          <w:rFonts w:ascii="Arial" w:hAnsi="Arial" w:cs="Arial"/>
          <w:b/>
          <w:sz w:val="36"/>
        </w:rPr>
      </w:pPr>
    </w:p>
    <w:p w14:paraId="75C13834" w14:textId="77777777" w:rsidR="005422A6" w:rsidRPr="00D970BD" w:rsidRDefault="005422A6" w:rsidP="005422A6">
      <w:pPr>
        <w:rPr>
          <w:rFonts w:ascii="Arial" w:hAnsi="Arial" w:cs="Arial"/>
          <w:b/>
          <w:sz w:val="36"/>
        </w:rPr>
      </w:pPr>
    </w:p>
    <w:p w14:paraId="109612FD" w14:textId="77777777" w:rsidR="005422A6" w:rsidRPr="00D970BD" w:rsidRDefault="005422A6" w:rsidP="005422A6">
      <w:pPr>
        <w:jc w:val="center"/>
        <w:rPr>
          <w:rFonts w:ascii="Arial" w:hAnsi="Arial" w:cs="Arial"/>
          <w:b/>
          <w:sz w:val="40"/>
        </w:rPr>
      </w:pPr>
      <w:r w:rsidRPr="00D970BD">
        <w:rPr>
          <w:rFonts w:ascii="Arial" w:hAnsi="Arial" w:cs="Arial"/>
          <w:b/>
          <w:sz w:val="40"/>
        </w:rPr>
        <w:t xml:space="preserve">TENDER DOCUMENT </w:t>
      </w:r>
    </w:p>
    <w:p w14:paraId="68631D32" w14:textId="77777777" w:rsidR="005422A6" w:rsidRPr="00D970BD" w:rsidRDefault="005422A6" w:rsidP="005422A6">
      <w:pPr>
        <w:jc w:val="center"/>
        <w:rPr>
          <w:rFonts w:ascii="Arial" w:hAnsi="Arial" w:cs="Arial"/>
          <w:b/>
          <w:sz w:val="40"/>
        </w:rPr>
      </w:pPr>
    </w:p>
    <w:p w14:paraId="3D63E43A" w14:textId="77777777" w:rsidR="005422A6" w:rsidRPr="00D970BD" w:rsidRDefault="005422A6" w:rsidP="005422A6">
      <w:pPr>
        <w:jc w:val="center"/>
        <w:rPr>
          <w:rFonts w:ascii="Arial" w:hAnsi="Arial" w:cs="Arial"/>
          <w:b/>
          <w:sz w:val="40"/>
        </w:rPr>
      </w:pPr>
      <w:r w:rsidRPr="00D970BD">
        <w:rPr>
          <w:rFonts w:ascii="Arial" w:hAnsi="Arial" w:cs="Arial"/>
          <w:b/>
          <w:sz w:val="40"/>
        </w:rPr>
        <w:t>For</w:t>
      </w:r>
    </w:p>
    <w:p w14:paraId="3C374F7A" w14:textId="77777777" w:rsidR="005422A6" w:rsidRPr="00D970BD" w:rsidRDefault="005422A6" w:rsidP="005422A6">
      <w:pPr>
        <w:jc w:val="center"/>
        <w:rPr>
          <w:rFonts w:ascii="Arial" w:hAnsi="Arial" w:cs="Arial"/>
          <w:b/>
          <w:sz w:val="24"/>
        </w:rPr>
      </w:pPr>
    </w:p>
    <w:p w14:paraId="3FA7B75C" w14:textId="70BDE811" w:rsidR="005422A6" w:rsidRPr="00D970BD" w:rsidRDefault="005422A6" w:rsidP="00D716E9">
      <w:pPr>
        <w:jc w:val="center"/>
        <w:rPr>
          <w:rFonts w:ascii="Arial" w:hAnsi="Arial" w:cs="Arial"/>
        </w:rPr>
      </w:pPr>
      <w:r w:rsidRPr="00D970BD">
        <w:rPr>
          <w:rFonts w:ascii="Arial" w:hAnsi="Arial" w:cs="Arial"/>
          <w:b/>
          <w:sz w:val="32"/>
          <w:szCs w:val="20"/>
        </w:rPr>
        <w:t xml:space="preserve">PROCUREMENT OF </w:t>
      </w:r>
      <w:r>
        <w:rPr>
          <w:rFonts w:ascii="Arial" w:hAnsi="Arial" w:cs="Arial"/>
          <w:b/>
          <w:sz w:val="32"/>
          <w:szCs w:val="20"/>
        </w:rPr>
        <w:t>ON</w:t>
      </w:r>
      <w:r w:rsidR="00431367">
        <w:rPr>
          <w:rFonts w:ascii="Arial" w:hAnsi="Arial" w:cs="Arial"/>
          <w:b/>
          <w:sz w:val="32"/>
          <w:szCs w:val="20"/>
        </w:rPr>
        <w:t>E (1)</w:t>
      </w:r>
      <w:r w:rsidR="00836AC5">
        <w:rPr>
          <w:rFonts w:ascii="Arial" w:hAnsi="Arial" w:cs="Arial"/>
          <w:b/>
          <w:sz w:val="32"/>
          <w:szCs w:val="20"/>
        </w:rPr>
        <w:t xml:space="preserve"> </w:t>
      </w:r>
      <w:r w:rsidR="00A0311C">
        <w:rPr>
          <w:rFonts w:ascii="Arial" w:hAnsi="Arial" w:cs="Arial"/>
          <w:b/>
          <w:sz w:val="32"/>
          <w:szCs w:val="20"/>
        </w:rPr>
        <w:t xml:space="preserve">3-TON </w:t>
      </w:r>
      <w:r w:rsidR="00071B0E">
        <w:rPr>
          <w:rFonts w:ascii="Arial" w:hAnsi="Arial" w:cs="Arial"/>
          <w:b/>
          <w:sz w:val="32"/>
          <w:szCs w:val="20"/>
        </w:rPr>
        <w:t>PICK UP</w:t>
      </w:r>
      <w:r w:rsidR="00836AC5">
        <w:rPr>
          <w:rFonts w:ascii="Arial" w:hAnsi="Arial" w:cs="Arial"/>
          <w:b/>
          <w:sz w:val="32"/>
          <w:szCs w:val="20"/>
        </w:rPr>
        <w:t xml:space="preserve"> - TIPPER</w:t>
      </w:r>
    </w:p>
    <w:p w14:paraId="203222C2" w14:textId="77777777" w:rsidR="005422A6" w:rsidRPr="00D970BD" w:rsidRDefault="005422A6" w:rsidP="005422A6">
      <w:pPr>
        <w:rPr>
          <w:rFonts w:ascii="Arial" w:hAnsi="Arial" w:cs="Arial"/>
        </w:rPr>
      </w:pPr>
    </w:p>
    <w:p w14:paraId="3E6C3A41" w14:textId="15330B24" w:rsidR="005422A6" w:rsidRDefault="005422A6" w:rsidP="005422A6">
      <w:pPr>
        <w:rPr>
          <w:rFonts w:ascii="Arial" w:hAnsi="Arial" w:cs="Arial"/>
        </w:rPr>
      </w:pPr>
    </w:p>
    <w:p w14:paraId="623F2EDB" w14:textId="6C875D9A" w:rsidR="005814E9" w:rsidRDefault="005814E9" w:rsidP="005422A6">
      <w:pPr>
        <w:rPr>
          <w:rFonts w:ascii="Arial" w:hAnsi="Arial" w:cs="Arial"/>
        </w:rPr>
      </w:pPr>
    </w:p>
    <w:p w14:paraId="201ECFD0" w14:textId="03303881" w:rsidR="005814E9" w:rsidRDefault="005814E9" w:rsidP="005422A6">
      <w:pPr>
        <w:rPr>
          <w:rFonts w:ascii="Arial" w:hAnsi="Arial" w:cs="Arial"/>
        </w:rPr>
      </w:pPr>
    </w:p>
    <w:p w14:paraId="6BF457CC" w14:textId="4A364E66" w:rsidR="005814E9" w:rsidRDefault="005814E9" w:rsidP="005422A6">
      <w:pPr>
        <w:rPr>
          <w:rFonts w:ascii="Arial" w:hAnsi="Arial" w:cs="Arial"/>
        </w:rPr>
      </w:pPr>
    </w:p>
    <w:p w14:paraId="206A6CE8" w14:textId="66197AA6" w:rsidR="005814E9" w:rsidRDefault="005814E9" w:rsidP="005422A6">
      <w:pPr>
        <w:rPr>
          <w:rFonts w:ascii="Arial" w:hAnsi="Arial" w:cs="Arial"/>
        </w:rPr>
      </w:pPr>
    </w:p>
    <w:p w14:paraId="7A832B03" w14:textId="29977B71" w:rsidR="005814E9" w:rsidRDefault="005814E9" w:rsidP="005422A6">
      <w:pPr>
        <w:rPr>
          <w:rFonts w:ascii="Arial" w:hAnsi="Arial" w:cs="Arial"/>
        </w:rPr>
      </w:pPr>
    </w:p>
    <w:p w14:paraId="33675CEB" w14:textId="16F463FE" w:rsidR="005814E9" w:rsidRDefault="005814E9" w:rsidP="005422A6">
      <w:pPr>
        <w:rPr>
          <w:rFonts w:ascii="Arial" w:hAnsi="Arial" w:cs="Arial"/>
        </w:rPr>
      </w:pPr>
    </w:p>
    <w:p w14:paraId="38ACB92D" w14:textId="70A7B0AA" w:rsidR="005814E9" w:rsidRDefault="005814E9" w:rsidP="005422A6">
      <w:pPr>
        <w:rPr>
          <w:rFonts w:ascii="Arial" w:hAnsi="Arial" w:cs="Arial"/>
        </w:rPr>
      </w:pPr>
    </w:p>
    <w:p w14:paraId="6C315E92" w14:textId="29C231AE" w:rsidR="005814E9" w:rsidRDefault="005814E9" w:rsidP="005422A6">
      <w:pPr>
        <w:rPr>
          <w:rFonts w:ascii="Arial" w:hAnsi="Arial" w:cs="Arial"/>
        </w:rPr>
      </w:pPr>
    </w:p>
    <w:p w14:paraId="19F8BAA7" w14:textId="087E5648" w:rsidR="005814E9" w:rsidRDefault="005814E9" w:rsidP="005422A6">
      <w:pPr>
        <w:rPr>
          <w:rFonts w:ascii="Arial" w:hAnsi="Arial" w:cs="Arial"/>
        </w:rPr>
      </w:pPr>
    </w:p>
    <w:p w14:paraId="71C0CF30" w14:textId="7ACBDF1E" w:rsidR="005814E9" w:rsidRDefault="005814E9" w:rsidP="005422A6">
      <w:pPr>
        <w:rPr>
          <w:rFonts w:ascii="Arial" w:hAnsi="Arial" w:cs="Arial"/>
        </w:rPr>
      </w:pPr>
    </w:p>
    <w:p w14:paraId="7A3B6C85" w14:textId="3E616282" w:rsidR="005814E9" w:rsidRDefault="005814E9" w:rsidP="005422A6">
      <w:pPr>
        <w:rPr>
          <w:rFonts w:ascii="Arial" w:hAnsi="Arial" w:cs="Arial"/>
        </w:rPr>
      </w:pPr>
    </w:p>
    <w:p w14:paraId="390CFA61" w14:textId="5B38A07E" w:rsidR="005814E9" w:rsidRPr="004578ED" w:rsidRDefault="004578ED" w:rsidP="004578ED">
      <w:pPr>
        <w:jc w:val="center"/>
        <w:rPr>
          <w:rFonts w:ascii="Arial" w:hAnsi="Arial" w:cs="Arial"/>
          <w:b/>
          <w:bCs/>
        </w:rPr>
      </w:pPr>
      <w:r w:rsidRPr="004578ED">
        <w:rPr>
          <w:rFonts w:ascii="Arial" w:hAnsi="Arial" w:cs="Arial"/>
          <w:b/>
          <w:bCs/>
        </w:rPr>
        <w:t>MAY 2026</w:t>
      </w:r>
    </w:p>
    <w:p w14:paraId="7CE7EC76" w14:textId="77777777" w:rsidR="00AB3679" w:rsidRDefault="00AB3679" w:rsidP="005422A6">
      <w:pPr>
        <w:rPr>
          <w:rFonts w:ascii="Arial" w:hAnsi="Arial" w:cs="Arial"/>
        </w:rPr>
      </w:pPr>
    </w:p>
    <w:p w14:paraId="4413303F" w14:textId="77777777" w:rsidR="004450FF" w:rsidRPr="00D970BD" w:rsidRDefault="004450FF" w:rsidP="005422A6">
      <w:pPr>
        <w:rPr>
          <w:rFonts w:ascii="Arial" w:hAnsi="Arial" w:cs="Arial"/>
        </w:rPr>
      </w:pPr>
    </w:p>
    <w:p w14:paraId="590397EB" w14:textId="55D9AF43" w:rsidR="005422A6" w:rsidRPr="00905555" w:rsidRDefault="005422A6" w:rsidP="005422A6">
      <w:pPr>
        <w:pStyle w:val="NoSpacing"/>
        <w:jc w:val="center"/>
        <w:rPr>
          <w:rFonts w:ascii="Arial" w:hAnsi="Arial" w:cs="Arial"/>
          <w:b/>
          <w:sz w:val="32"/>
          <w:szCs w:val="32"/>
          <w:u w:val="single"/>
        </w:rPr>
      </w:pPr>
      <w:r w:rsidRPr="00905555">
        <w:rPr>
          <w:rFonts w:ascii="Arial" w:hAnsi="Arial" w:cs="Arial"/>
          <w:b/>
          <w:sz w:val="32"/>
          <w:szCs w:val="32"/>
          <w:u w:val="single"/>
        </w:rPr>
        <w:lastRenderedPageBreak/>
        <w:t>INSTRUCTIONS TO BIDDERS</w:t>
      </w:r>
    </w:p>
    <w:p w14:paraId="79E7F712" w14:textId="77777777" w:rsidR="005422A6" w:rsidRPr="00D970BD" w:rsidRDefault="005422A6" w:rsidP="005422A6">
      <w:pPr>
        <w:pStyle w:val="NoSpacing"/>
        <w:jc w:val="center"/>
        <w:rPr>
          <w:rFonts w:ascii="Arial" w:hAnsi="Arial" w:cs="Arial"/>
          <w:b/>
          <w:sz w:val="28"/>
          <w:szCs w:val="28"/>
        </w:rPr>
      </w:pPr>
    </w:p>
    <w:p w14:paraId="6BE589F5" w14:textId="35D85335" w:rsidR="00C405B0" w:rsidRPr="00C405B0" w:rsidRDefault="005422A6" w:rsidP="00C405B0">
      <w:pPr>
        <w:pStyle w:val="NoSpacing"/>
        <w:tabs>
          <w:tab w:val="left" w:pos="2897"/>
        </w:tabs>
        <w:jc w:val="center"/>
      </w:pPr>
      <w:r w:rsidRPr="00905555">
        <w:rPr>
          <w:rFonts w:ascii="Arial" w:hAnsi="Arial" w:cs="Arial"/>
          <w:b/>
          <w:sz w:val="24"/>
          <w:szCs w:val="24"/>
          <w:u w:val="single"/>
        </w:rPr>
        <w:t xml:space="preserve">PROCUREMENT OF </w:t>
      </w:r>
      <w:r w:rsidR="00163602">
        <w:rPr>
          <w:rFonts w:ascii="Arial" w:hAnsi="Arial" w:cs="Arial"/>
          <w:b/>
          <w:sz w:val="24"/>
          <w:szCs w:val="24"/>
          <w:u w:val="single"/>
        </w:rPr>
        <w:t>ONE</w:t>
      </w:r>
      <w:r w:rsidR="00C405B0">
        <w:rPr>
          <w:rFonts w:ascii="Arial" w:hAnsi="Arial" w:cs="Arial"/>
          <w:b/>
          <w:sz w:val="24"/>
          <w:szCs w:val="24"/>
          <w:u w:val="single"/>
        </w:rPr>
        <w:t xml:space="preserve"> (1)</w:t>
      </w:r>
      <w:r w:rsidR="00163602">
        <w:rPr>
          <w:rFonts w:ascii="Arial" w:hAnsi="Arial" w:cs="Arial"/>
          <w:b/>
          <w:sz w:val="24"/>
          <w:szCs w:val="24"/>
          <w:u w:val="single"/>
        </w:rPr>
        <w:t xml:space="preserve"> </w:t>
      </w:r>
      <w:r w:rsidR="00071B0E">
        <w:rPr>
          <w:rFonts w:ascii="Arial" w:hAnsi="Arial" w:cs="Arial"/>
          <w:b/>
          <w:sz w:val="24"/>
          <w:szCs w:val="24"/>
          <w:u w:val="single"/>
        </w:rPr>
        <w:t>(PICK UP)</w:t>
      </w:r>
      <w:r w:rsidR="005A6B63">
        <w:rPr>
          <w:rFonts w:ascii="Arial" w:hAnsi="Arial" w:cs="Arial"/>
          <w:b/>
          <w:sz w:val="24"/>
          <w:szCs w:val="24"/>
          <w:u w:val="single"/>
        </w:rPr>
        <w:t xml:space="preserve"> TIPPER</w:t>
      </w:r>
    </w:p>
    <w:p w14:paraId="067CDB7F" w14:textId="77777777" w:rsidR="005422A6" w:rsidRPr="00D970BD" w:rsidRDefault="005422A6" w:rsidP="005422A6">
      <w:pPr>
        <w:pStyle w:val="NoSpacing"/>
        <w:tabs>
          <w:tab w:val="left" w:pos="2897"/>
        </w:tabs>
        <w:jc w:val="center"/>
        <w:rPr>
          <w:rFonts w:ascii="Arial" w:hAnsi="Arial" w:cs="Arial"/>
          <w:b/>
          <w:sz w:val="21"/>
          <w:szCs w:val="21"/>
        </w:rPr>
      </w:pPr>
    </w:p>
    <w:p w14:paraId="7EFD55EC" w14:textId="77777777" w:rsidR="005422A6" w:rsidRPr="002431E2" w:rsidRDefault="005422A6" w:rsidP="005422A6">
      <w:pPr>
        <w:pStyle w:val="NoSpacing"/>
        <w:numPr>
          <w:ilvl w:val="0"/>
          <w:numId w:val="1"/>
        </w:numPr>
        <w:jc w:val="both"/>
        <w:rPr>
          <w:rFonts w:ascii="Arial" w:hAnsi="Arial" w:cs="Arial"/>
          <w:b/>
          <w:sz w:val="21"/>
          <w:szCs w:val="21"/>
        </w:rPr>
      </w:pPr>
      <w:r w:rsidRPr="002431E2">
        <w:rPr>
          <w:rFonts w:ascii="Arial" w:hAnsi="Arial" w:cs="Arial"/>
          <w:b/>
          <w:sz w:val="21"/>
          <w:szCs w:val="21"/>
        </w:rPr>
        <w:t>Scope</w:t>
      </w:r>
    </w:p>
    <w:p w14:paraId="57D6472D" w14:textId="63AF1CEB" w:rsidR="005422A6" w:rsidRPr="002431E2" w:rsidRDefault="005422A6" w:rsidP="005422A6">
      <w:pPr>
        <w:pStyle w:val="NoSpacing"/>
        <w:jc w:val="both"/>
        <w:rPr>
          <w:rFonts w:ascii="Arial" w:hAnsi="Arial" w:cs="Arial"/>
          <w:b/>
          <w:sz w:val="21"/>
          <w:szCs w:val="21"/>
        </w:rPr>
      </w:pPr>
    </w:p>
    <w:p w14:paraId="527580B5" w14:textId="79350BC1" w:rsidR="005422A6" w:rsidRPr="002431E2" w:rsidRDefault="005422A6" w:rsidP="00906E91">
      <w:pPr>
        <w:pStyle w:val="NoSpacing"/>
        <w:numPr>
          <w:ilvl w:val="1"/>
          <w:numId w:val="1"/>
        </w:numPr>
        <w:ind w:left="540"/>
        <w:jc w:val="both"/>
        <w:rPr>
          <w:rFonts w:ascii="Arial" w:hAnsi="Arial" w:cs="Arial"/>
          <w:sz w:val="21"/>
          <w:szCs w:val="21"/>
        </w:rPr>
      </w:pPr>
      <w:r w:rsidRPr="002431E2">
        <w:rPr>
          <w:rFonts w:ascii="Arial" w:hAnsi="Arial" w:cs="Arial"/>
          <w:sz w:val="21"/>
          <w:szCs w:val="21"/>
        </w:rPr>
        <w:t xml:space="preserve">Bidder are invited to submit bids for the Procurement of </w:t>
      </w:r>
      <w:r w:rsidR="006A58DB" w:rsidRPr="006A58DB">
        <w:rPr>
          <w:rFonts w:ascii="Arial" w:hAnsi="Arial" w:cs="Arial"/>
          <w:sz w:val="21"/>
          <w:szCs w:val="21"/>
        </w:rPr>
        <w:t xml:space="preserve">One </w:t>
      </w:r>
      <w:r w:rsidR="00431367">
        <w:rPr>
          <w:rFonts w:ascii="Arial" w:hAnsi="Arial" w:cs="Arial"/>
          <w:sz w:val="21"/>
          <w:szCs w:val="21"/>
        </w:rPr>
        <w:t>(1)</w:t>
      </w:r>
      <w:r w:rsidR="00096487">
        <w:rPr>
          <w:rFonts w:ascii="Arial" w:hAnsi="Arial" w:cs="Arial"/>
          <w:sz w:val="21"/>
          <w:szCs w:val="21"/>
        </w:rPr>
        <w:t xml:space="preserve"> </w:t>
      </w:r>
      <w:r w:rsidR="00836AC5">
        <w:rPr>
          <w:rFonts w:ascii="Arial" w:hAnsi="Arial" w:cs="Arial"/>
          <w:sz w:val="21"/>
          <w:szCs w:val="21"/>
        </w:rPr>
        <w:t>3</w:t>
      </w:r>
      <w:r w:rsidR="00483A37">
        <w:rPr>
          <w:rFonts w:ascii="Arial" w:hAnsi="Arial" w:cs="Arial"/>
          <w:sz w:val="21"/>
          <w:szCs w:val="21"/>
        </w:rPr>
        <w:t>-</w:t>
      </w:r>
      <w:r w:rsidR="00253735">
        <w:rPr>
          <w:rFonts w:ascii="Arial" w:hAnsi="Arial" w:cs="Arial"/>
          <w:sz w:val="21"/>
          <w:szCs w:val="21"/>
        </w:rPr>
        <w:t xml:space="preserve">Ton </w:t>
      </w:r>
      <w:r w:rsidR="00C13159">
        <w:rPr>
          <w:rFonts w:ascii="Arial" w:hAnsi="Arial" w:cs="Arial"/>
          <w:sz w:val="21"/>
          <w:szCs w:val="21"/>
        </w:rPr>
        <w:t xml:space="preserve">Pick-Up </w:t>
      </w:r>
      <w:r w:rsidR="00307348">
        <w:rPr>
          <w:rFonts w:ascii="Arial" w:hAnsi="Arial" w:cs="Arial"/>
          <w:sz w:val="21"/>
          <w:szCs w:val="21"/>
        </w:rPr>
        <w:t xml:space="preserve">Truck </w:t>
      </w:r>
      <w:r w:rsidR="00836AC5">
        <w:rPr>
          <w:rFonts w:ascii="Arial" w:hAnsi="Arial" w:cs="Arial"/>
          <w:sz w:val="21"/>
          <w:szCs w:val="21"/>
        </w:rPr>
        <w:t xml:space="preserve">Tipper </w:t>
      </w:r>
      <w:r w:rsidR="00307348" w:rsidRPr="002431E2">
        <w:rPr>
          <w:rFonts w:ascii="Arial" w:hAnsi="Arial" w:cs="Arial"/>
          <w:sz w:val="21"/>
          <w:szCs w:val="21"/>
        </w:rPr>
        <w:t>for</w:t>
      </w:r>
      <w:r w:rsidRPr="002431E2">
        <w:rPr>
          <w:rFonts w:ascii="Arial" w:hAnsi="Arial" w:cs="Arial"/>
          <w:sz w:val="21"/>
          <w:szCs w:val="21"/>
        </w:rPr>
        <w:t xml:space="preserve"> The </w:t>
      </w:r>
      <w:r w:rsidR="00836AC5">
        <w:rPr>
          <w:rFonts w:ascii="Arial" w:hAnsi="Arial" w:cs="Arial"/>
          <w:sz w:val="21"/>
          <w:szCs w:val="21"/>
        </w:rPr>
        <w:t>Seychelles Maritime Academy</w:t>
      </w:r>
      <w:r w:rsidRPr="002431E2">
        <w:rPr>
          <w:rFonts w:ascii="Arial" w:hAnsi="Arial" w:cs="Arial"/>
          <w:sz w:val="21"/>
          <w:szCs w:val="21"/>
        </w:rPr>
        <w:t xml:space="preserve"> as per specification provided in Annex </w:t>
      </w:r>
      <w:r w:rsidR="00431367">
        <w:rPr>
          <w:rFonts w:ascii="Arial" w:hAnsi="Arial" w:cs="Arial"/>
          <w:sz w:val="21"/>
          <w:szCs w:val="21"/>
        </w:rPr>
        <w:t>1</w:t>
      </w:r>
      <w:r w:rsidR="005814E9">
        <w:rPr>
          <w:rFonts w:ascii="Arial" w:hAnsi="Arial" w:cs="Arial"/>
          <w:sz w:val="21"/>
          <w:szCs w:val="21"/>
        </w:rPr>
        <w:t xml:space="preserve">. </w:t>
      </w:r>
      <w:r w:rsidR="00431367" w:rsidRPr="002431E2">
        <w:rPr>
          <w:rFonts w:ascii="Arial" w:hAnsi="Arial" w:cs="Arial"/>
          <w:sz w:val="21"/>
          <w:szCs w:val="21"/>
        </w:rPr>
        <w:t xml:space="preserve"> </w:t>
      </w:r>
      <w:r w:rsidR="005814E9" w:rsidRPr="005814E9">
        <w:rPr>
          <w:rFonts w:ascii="Arial" w:hAnsi="Arial" w:cs="Arial"/>
          <w:sz w:val="21"/>
          <w:szCs w:val="21"/>
        </w:rPr>
        <w:t>Bidders may submit more than one option (bid) which, meets the specification listed in Annex 1</w:t>
      </w:r>
      <w:r w:rsidR="005814E9" w:rsidRPr="005814E9" w:rsidDel="00431367">
        <w:rPr>
          <w:rFonts w:ascii="Arial" w:hAnsi="Arial" w:cs="Arial"/>
          <w:sz w:val="21"/>
          <w:szCs w:val="21"/>
        </w:rPr>
        <w:t xml:space="preserve"> </w:t>
      </w:r>
    </w:p>
    <w:p w14:paraId="00D78729" w14:textId="77777777" w:rsidR="005422A6" w:rsidRPr="002431E2" w:rsidRDefault="005422A6" w:rsidP="005422A6">
      <w:pPr>
        <w:pStyle w:val="NoSpacing"/>
        <w:jc w:val="both"/>
        <w:rPr>
          <w:rFonts w:ascii="Arial" w:hAnsi="Arial" w:cs="Arial"/>
          <w:b/>
          <w:sz w:val="21"/>
          <w:szCs w:val="21"/>
        </w:rPr>
      </w:pPr>
    </w:p>
    <w:p w14:paraId="6768D67B" w14:textId="77777777" w:rsidR="005422A6" w:rsidRPr="002431E2" w:rsidRDefault="005422A6" w:rsidP="001B0769">
      <w:pPr>
        <w:pStyle w:val="NoSpacing"/>
        <w:numPr>
          <w:ilvl w:val="0"/>
          <w:numId w:val="1"/>
        </w:numPr>
        <w:jc w:val="both"/>
        <w:rPr>
          <w:rFonts w:ascii="Arial" w:hAnsi="Arial" w:cs="Arial"/>
          <w:b/>
          <w:sz w:val="21"/>
          <w:szCs w:val="21"/>
        </w:rPr>
      </w:pPr>
      <w:r w:rsidRPr="002431E2">
        <w:rPr>
          <w:rFonts w:ascii="Arial" w:hAnsi="Arial" w:cs="Arial"/>
          <w:b/>
          <w:sz w:val="21"/>
          <w:szCs w:val="21"/>
        </w:rPr>
        <w:t>Deadline for Submission of Bids</w:t>
      </w:r>
    </w:p>
    <w:p w14:paraId="3BF91B6E" w14:textId="77777777" w:rsidR="005422A6" w:rsidRPr="002431E2" w:rsidRDefault="005422A6" w:rsidP="005422A6">
      <w:pPr>
        <w:pStyle w:val="NoSpacing"/>
        <w:ind w:left="360"/>
        <w:jc w:val="both"/>
        <w:rPr>
          <w:rFonts w:ascii="Arial" w:hAnsi="Arial" w:cs="Arial"/>
          <w:b/>
          <w:sz w:val="21"/>
          <w:szCs w:val="21"/>
        </w:rPr>
      </w:pPr>
    </w:p>
    <w:p w14:paraId="729ACDCA" w14:textId="17373E6C" w:rsidR="005422A6" w:rsidRPr="002431E2" w:rsidRDefault="001B0769" w:rsidP="000317B1">
      <w:pPr>
        <w:rPr>
          <w:rFonts w:ascii="Arial" w:hAnsi="Arial" w:cs="Arial"/>
          <w:sz w:val="21"/>
          <w:szCs w:val="21"/>
        </w:rPr>
      </w:pPr>
      <w:r>
        <w:rPr>
          <w:rFonts w:ascii="Arial" w:hAnsi="Arial" w:cs="Arial"/>
          <w:sz w:val="21"/>
          <w:szCs w:val="21"/>
        </w:rPr>
        <w:t>2</w:t>
      </w:r>
      <w:r w:rsidR="005422A6" w:rsidRPr="002431E2">
        <w:rPr>
          <w:rFonts w:ascii="Arial" w:hAnsi="Arial" w:cs="Arial"/>
          <w:sz w:val="21"/>
          <w:szCs w:val="21"/>
        </w:rPr>
        <w:t xml:space="preserve">.1 Bids </w:t>
      </w:r>
      <w:r w:rsidR="001359BB">
        <w:rPr>
          <w:rFonts w:ascii="Arial" w:hAnsi="Arial" w:cs="Arial"/>
          <w:sz w:val="21"/>
          <w:szCs w:val="21"/>
        </w:rPr>
        <w:t xml:space="preserve">must be submitted to </w:t>
      </w:r>
      <w:r w:rsidR="00DE21D3" w:rsidRPr="00DE21D3">
        <w:rPr>
          <w:rFonts w:ascii="Arial" w:hAnsi="Arial" w:cs="Arial"/>
          <w:sz w:val="21"/>
          <w:szCs w:val="21"/>
        </w:rPr>
        <w:t xml:space="preserve">the </w:t>
      </w:r>
      <w:r w:rsidR="00DE21D3" w:rsidRPr="00DE21D3">
        <w:rPr>
          <w:rFonts w:ascii="Arial" w:hAnsi="Arial" w:cs="Arial"/>
          <w:b/>
          <w:sz w:val="21"/>
          <w:szCs w:val="21"/>
        </w:rPr>
        <w:t>National Tender Board (NTB) Secretariat</w:t>
      </w:r>
      <w:r w:rsidR="00DE21D3" w:rsidRPr="00DE21D3">
        <w:rPr>
          <w:rFonts w:ascii="Arial" w:hAnsi="Arial" w:cs="Arial"/>
          <w:sz w:val="21"/>
          <w:szCs w:val="21"/>
        </w:rPr>
        <w:t xml:space="preserve"> by accessing</w:t>
      </w:r>
      <w:r w:rsidR="00DE21D3" w:rsidRPr="00DE21D3">
        <w:rPr>
          <w:rFonts w:ascii="Arial" w:hAnsi="Arial" w:cs="Arial"/>
          <w:b/>
          <w:sz w:val="21"/>
          <w:szCs w:val="21"/>
        </w:rPr>
        <w:t xml:space="preserve"> </w:t>
      </w:r>
      <w:r w:rsidR="00DE21D3" w:rsidRPr="00DE21D3">
        <w:rPr>
          <w:rFonts w:ascii="Arial" w:hAnsi="Arial" w:cs="Arial"/>
          <w:sz w:val="21"/>
          <w:szCs w:val="21"/>
        </w:rPr>
        <w:t>the portal</w:t>
      </w:r>
      <w:r w:rsidR="00DE21D3" w:rsidRPr="00DE21D3">
        <w:rPr>
          <w:rFonts w:ascii="Arial" w:hAnsi="Arial" w:cs="Arial"/>
          <w:b/>
          <w:sz w:val="21"/>
          <w:szCs w:val="21"/>
        </w:rPr>
        <w:t xml:space="preserve"> </w:t>
      </w:r>
      <w:hyperlink r:id="rId8" w:history="1">
        <w:r w:rsidR="000317B1" w:rsidRPr="000317B1">
          <w:rPr>
            <w:rFonts w:ascii="Calibri" w:eastAsia="Calibri" w:hAnsi="Calibri" w:cs="Calibri"/>
            <w:color w:val="0563C1"/>
            <w:u w:val="single"/>
          </w:rPr>
          <w:t>https://www.ntb.sc/tenders/sma-procurement-of-one-1-3-ton-pick-up-truck-tipper</w:t>
        </w:r>
      </w:hyperlink>
      <w:r w:rsidR="00DE21D3" w:rsidRPr="00DE21D3">
        <w:rPr>
          <w:rFonts w:ascii="Arial" w:hAnsi="Arial" w:cs="Arial"/>
          <w:sz w:val="21"/>
          <w:szCs w:val="21"/>
        </w:rPr>
        <w:t xml:space="preserve"> </w:t>
      </w:r>
      <w:r w:rsidR="00DE21D3" w:rsidRPr="00DE21D3">
        <w:rPr>
          <w:rFonts w:ascii="Arial" w:hAnsi="Arial" w:cs="Arial"/>
          <w:b/>
          <w:sz w:val="21"/>
          <w:szCs w:val="21"/>
        </w:rPr>
        <w:t xml:space="preserve">which can be found on NTB’s Website </w:t>
      </w:r>
      <w:r w:rsidR="00DE21D3" w:rsidRPr="00DE21D3">
        <w:rPr>
          <w:rFonts w:ascii="Arial" w:hAnsi="Arial" w:cs="Arial"/>
          <w:b/>
          <w:bCs/>
          <w:sz w:val="21"/>
          <w:szCs w:val="21"/>
        </w:rPr>
        <w:t xml:space="preserve">before </w:t>
      </w:r>
      <w:bookmarkStart w:id="0" w:name="_Hlk211342150"/>
      <w:r w:rsidR="005422A6" w:rsidRPr="001359BB">
        <w:rPr>
          <w:rFonts w:ascii="Arial" w:hAnsi="Arial" w:cs="Arial"/>
          <w:b/>
          <w:bCs/>
          <w:sz w:val="21"/>
          <w:szCs w:val="21"/>
        </w:rPr>
        <w:t>1</w:t>
      </w:r>
      <w:r w:rsidR="008757F1">
        <w:rPr>
          <w:rFonts w:ascii="Arial" w:hAnsi="Arial" w:cs="Arial"/>
          <w:b/>
          <w:bCs/>
          <w:sz w:val="21"/>
          <w:szCs w:val="21"/>
        </w:rPr>
        <w:t>0</w:t>
      </w:r>
      <w:r w:rsidR="005422A6" w:rsidRPr="001359BB">
        <w:rPr>
          <w:rFonts w:ascii="Arial" w:hAnsi="Arial" w:cs="Arial"/>
          <w:b/>
          <w:bCs/>
          <w:sz w:val="21"/>
          <w:szCs w:val="21"/>
        </w:rPr>
        <w:t>.</w:t>
      </w:r>
      <w:r w:rsidR="00393C1A">
        <w:rPr>
          <w:rFonts w:ascii="Arial" w:hAnsi="Arial" w:cs="Arial"/>
          <w:b/>
          <w:bCs/>
          <w:sz w:val="21"/>
          <w:szCs w:val="21"/>
        </w:rPr>
        <w:t>0</w:t>
      </w:r>
      <w:r w:rsidR="005422A6" w:rsidRPr="001359BB">
        <w:rPr>
          <w:rFonts w:ascii="Arial" w:hAnsi="Arial" w:cs="Arial"/>
          <w:b/>
          <w:bCs/>
          <w:sz w:val="21"/>
          <w:szCs w:val="21"/>
        </w:rPr>
        <w:t xml:space="preserve">0am </w:t>
      </w:r>
      <w:r w:rsidR="005422A6" w:rsidRPr="008757F1">
        <w:rPr>
          <w:rFonts w:ascii="Arial" w:hAnsi="Arial" w:cs="Arial"/>
          <w:b/>
          <w:bCs/>
          <w:sz w:val="21"/>
          <w:szCs w:val="21"/>
        </w:rPr>
        <w:t xml:space="preserve">on </w:t>
      </w:r>
      <w:bookmarkEnd w:id="0"/>
      <w:r w:rsidR="00C13159" w:rsidRPr="008757F1">
        <w:rPr>
          <w:rFonts w:ascii="Arial" w:hAnsi="Arial" w:cs="Arial"/>
          <w:b/>
          <w:bCs/>
          <w:sz w:val="21"/>
          <w:szCs w:val="21"/>
        </w:rPr>
        <w:t>T</w:t>
      </w:r>
      <w:r w:rsidR="008757F1">
        <w:rPr>
          <w:rFonts w:ascii="Arial" w:hAnsi="Arial" w:cs="Arial"/>
          <w:b/>
          <w:bCs/>
          <w:sz w:val="21"/>
          <w:szCs w:val="21"/>
        </w:rPr>
        <w:t>hurs</w:t>
      </w:r>
      <w:r w:rsidR="00C13159" w:rsidRPr="008757F1">
        <w:rPr>
          <w:rFonts w:ascii="Arial" w:hAnsi="Arial" w:cs="Arial"/>
          <w:b/>
          <w:bCs/>
          <w:sz w:val="21"/>
          <w:szCs w:val="21"/>
        </w:rPr>
        <w:t xml:space="preserve">day </w:t>
      </w:r>
      <w:r w:rsidR="008757F1">
        <w:rPr>
          <w:rFonts w:ascii="Arial" w:hAnsi="Arial" w:cs="Arial"/>
          <w:b/>
          <w:bCs/>
          <w:sz w:val="21"/>
          <w:szCs w:val="21"/>
        </w:rPr>
        <w:t>11</w:t>
      </w:r>
      <w:r w:rsidR="00C13159" w:rsidRPr="008757F1">
        <w:rPr>
          <w:rFonts w:ascii="Arial" w:hAnsi="Arial" w:cs="Arial"/>
          <w:b/>
          <w:bCs/>
          <w:sz w:val="21"/>
          <w:szCs w:val="21"/>
          <w:vertAlign w:val="superscript"/>
        </w:rPr>
        <w:t>th</w:t>
      </w:r>
      <w:r w:rsidR="00C13159" w:rsidRPr="008757F1">
        <w:rPr>
          <w:rFonts w:ascii="Arial" w:hAnsi="Arial" w:cs="Arial"/>
          <w:b/>
          <w:bCs/>
          <w:sz w:val="21"/>
          <w:szCs w:val="21"/>
        </w:rPr>
        <w:t xml:space="preserve"> June 2026</w:t>
      </w:r>
      <w:r w:rsidR="005422A6" w:rsidRPr="001359BB">
        <w:rPr>
          <w:rFonts w:ascii="Arial" w:hAnsi="Arial" w:cs="Arial"/>
          <w:b/>
          <w:bCs/>
          <w:sz w:val="21"/>
          <w:szCs w:val="21"/>
        </w:rPr>
        <w:t>.</w:t>
      </w:r>
    </w:p>
    <w:p w14:paraId="37D5BE10" w14:textId="77777777" w:rsidR="005422A6" w:rsidRPr="002431E2" w:rsidRDefault="005422A6" w:rsidP="00906E91">
      <w:pPr>
        <w:pStyle w:val="NoSpacing"/>
        <w:ind w:left="540" w:hanging="360"/>
        <w:jc w:val="both"/>
        <w:rPr>
          <w:rFonts w:ascii="Arial" w:hAnsi="Arial" w:cs="Arial"/>
          <w:sz w:val="21"/>
          <w:szCs w:val="21"/>
        </w:rPr>
      </w:pPr>
    </w:p>
    <w:p w14:paraId="1DE93312" w14:textId="19EE4CFB" w:rsidR="005422A6" w:rsidRPr="002431E2" w:rsidRDefault="001B0769" w:rsidP="00906E91">
      <w:pPr>
        <w:pStyle w:val="NoSpacing"/>
        <w:ind w:left="540" w:hanging="360"/>
        <w:jc w:val="both"/>
        <w:rPr>
          <w:rFonts w:ascii="Arial" w:hAnsi="Arial" w:cs="Arial"/>
          <w:sz w:val="21"/>
          <w:szCs w:val="21"/>
        </w:rPr>
      </w:pPr>
      <w:r>
        <w:rPr>
          <w:rFonts w:ascii="Arial" w:hAnsi="Arial" w:cs="Arial"/>
          <w:sz w:val="21"/>
          <w:szCs w:val="21"/>
        </w:rPr>
        <w:t>2</w:t>
      </w:r>
      <w:r w:rsidR="00DE21D3">
        <w:rPr>
          <w:rFonts w:ascii="Arial" w:hAnsi="Arial" w:cs="Arial"/>
          <w:sz w:val="21"/>
          <w:szCs w:val="21"/>
        </w:rPr>
        <w:t>.2 The</w:t>
      </w:r>
      <w:r w:rsidR="00DE21D3" w:rsidRPr="00DE21D3">
        <w:rPr>
          <w:rFonts w:ascii="Arial" w:hAnsi="Arial" w:cs="Arial"/>
          <w:sz w:val="21"/>
          <w:szCs w:val="21"/>
        </w:rPr>
        <w:t xml:space="preserve"> bidder</w:t>
      </w:r>
      <w:r w:rsidR="00E563F7">
        <w:rPr>
          <w:rFonts w:ascii="Arial" w:hAnsi="Arial" w:cs="Arial"/>
          <w:sz w:val="21"/>
          <w:szCs w:val="21"/>
        </w:rPr>
        <w:t>s</w:t>
      </w:r>
      <w:r w:rsidR="00DE21D3" w:rsidRPr="00DE21D3">
        <w:rPr>
          <w:rFonts w:ascii="Arial" w:hAnsi="Arial" w:cs="Arial"/>
          <w:sz w:val="21"/>
          <w:szCs w:val="21"/>
        </w:rPr>
        <w:t xml:space="preserve"> are </w:t>
      </w:r>
      <w:r w:rsidR="00483A37" w:rsidRPr="00DE21D3">
        <w:rPr>
          <w:rFonts w:ascii="Arial" w:hAnsi="Arial" w:cs="Arial"/>
          <w:sz w:val="21"/>
          <w:szCs w:val="21"/>
        </w:rPr>
        <w:t>requested</w:t>
      </w:r>
      <w:r w:rsidR="00DE21D3" w:rsidRPr="00DE21D3">
        <w:rPr>
          <w:rFonts w:ascii="Arial" w:hAnsi="Arial" w:cs="Arial"/>
          <w:sz w:val="21"/>
          <w:szCs w:val="21"/>
        </w:rPr>
        <w:t xml:space="preserve"> to clearly state the project title </w:t>
      </w:r>
      <w:r w:rsidR="005422A6" w:rsidRPr="002431E2">
        <w:rPr>
          <w:rFonts w:ascii="Arial" w:hAnsi="Arial" w:cs="Arial"/>
          <w:b/>
          <w:bCs/>
          <w:sz w:val="21"/>
          <w:szCs w:val="21"/>
        </w:rPr>
        <w:t>“</w:t>
      </w:r>
      <w:r w:rsidR="006A58DB" w:rsidRPr="006A58DB">
        <w:rPr>
          <w:rFonts w:ascii="Arial" w:hAnsi="Arial" w:cs="Arial"/>
          <w:b/>
          <w:sz w:val="21"/>
          <w:szCs w:val="21"/>
        </w:rPr>
        <w:t>P</w:t>
      </w:r>
      <w:r w:rsidR="00A2729A" w:rsidRPr="006A58DB">
        <w:rPr>
          <w:rFonts w:ascii="Arial" w:hAnsi="Arial" w:cs="Arial"/>
          <w:b/>
          <w:sz w:val="21"/>
          <w:szCs w:val="21"/>
        </w:rPr>
        <w:t>rocurement</w:t>
      </w:r>
      <w:r w:rsidR="006A58DB" w:rsidRPr="006A58DB">
        <w:rPr>
          <w:rFonts w:ascii="Arial" w:hAnsi="Arial" w:cs="Arial"/>
          <w:b/>
          <w:sz w:val="21"/>
          <w:szCs w:val="21"/>
        </w:rPr>
        <w:t xml:space="preserve"> </w:t>
      </w:r>
      <w:r w:rsidR="00A2729A">
        <w:rPr>
          <w:rFonts w:ascii="Arial" w:hAnsi="Arial" w:cs="Arial"/>
          <w:b/>
          <w:sz w:val="21"/>
          <w:szCs w:val="21"/>
        </w:rPr>
        <w:t>of</w:t>
      </w:r>
      <w:r w:rsidR="006A58DB" w:rsidRPr="006A58DB">
        <w:rPr>
          <w:rFonts w:ascii="Arial" w:hAnsi="Arial" w:cs="Arial"/>
          <w:b/>
          <w:sz w:val="21"/>
          <w:szCs w:val="21"/>
        </w:rPr>
        <w:t xml:space="preserve"> One</w:t>
      </w:r>
      <w:r w:rsidR="00431367">
        <w:rPr>
          <w:rFonts w:ascii="Arial" w:hAnsi="Arial" w:cs="Arial"/>
          <w:b/>
          <w:sz w:val="21"/>
          <w:szCs w:val="21"/>
        </w:rPr>
        <w:t xml:space="preserve"> (1)</w:t>
      </w:r>
      <w:r w:rsidR="00071B0E">
        <w:rPr>
          <w:rFonts w:ascii="Arial" w:hAnsi="Arial" w:cs="Arial"/>
          <w:b/>
          <w:sz w:val="21"/>
          <w:szCs w:val="21"/>
        </w:rPr>
        <w:t xml:space="preserve"> </w:t>
      </w:r>
      <w:r w:rsidR="00483A37">
        <w:rPr>
          <w:rFonts w:ascii="Arial" w:hAnsi="Arial" w:cs="Arial"/>
          <w:b/>
          <w:sz w:val="21"/>
          <w:szCs w:val="21"/>
        </w:rPr>
        <w:t xml:space="preserve">3-Ton </w:t>
      </w:r>
      <w:r w:rsidR="00071B0E">
        <w:rPr>
          <w:rFonts w:ascii="Arial" w:hAnsi="Arial" w:cs="Arial"/>
          <w:b/>
          <w:sz w:val="21"/>
          <w:szCs w:val="21"/>
        </w:rPr>
        <w:t>Pick</w:t>
      </w:r>
      <w:r w:rsidR="00483A37">
        <w:rPr>
          <w:rFonts w:ascii="Arial" w:hAnsi="Arial" w:cs="Arial"/>
          <w:b/>
          <w:sz w:val="21"/>
          <w:szCs w:val="21"/>
        </w:rPr>
        <w:t>-</w:t>
      </w:r>
      <w:r w:rsidR="00071B0E">
        <w:rPr>
          <w:rFonts w:ascii="Arial" w:hAnsi="Arial" w:cs="Arial"/>
          <w:b/>
          <w:sz w:val="21"/>
          <w:szCs w:val="21"/>
        </w:rPr>
        <w:t>up</w:t>
      </w:r>
      <w:r w:rsidR="00253735" w:rsidRPr="002431E2">
        <w:rPr>
          <w:rFonts w:ascii="Arial" w:hAnsi="Arial" w:cs="Arial"/>
          <w:sz w:val="21"/>
          <w:szCs w:val="21"/>
        </w:rPr>
        <w:t xml:space="preserve"> </w:t>
      </w:r>
      <w:r w:rsidR="002A1781" w:rsidRPr="008757F1">
        <w:rPr>
          <w:rFonts w:ascii="Arial" w:hAnsi="Arial" w:cs="Arial"/>
          <w:b/>
          <w:bCs/>
          <w:sz w:val="21"/>
          <w:szCs w:val="21"/>
        </w:rPr>
        <w:t>Truck</w:t>
      </w:r>
      <w:r w:rsidR="002A1781">
        <w:rPr>
          <w:rFonts w:ascii="Arial" w:hAnsi="Arial" w:cs="Arial"/>
          <w:sz w:val="21"/>
          <w:szCs w:val="21"/>
        </w:rPr>
        <w:t xml:space="preserve"> </w:t>
      </w:r>
      <w:r w:rsidR="00836AC5" w:rsidRPr="00176176">
        <w:rPr>
          <w:rFonts w:ascii="Arial" w:hAnsi="Arial" w:cs="Arial"/>
          <w:b/>
          <w:bCs/>
          <w:sz w:val="21"/>
          <w:szCs w:val="21"/>
        </w:rPr>
        <w:t>Tipper</w:t>
      </w:r>
      <w:r w:rsidR="00836AC5">
        <w:rPr>
          <w:rFonts w:ascii="Arial" w:hAnsi="Arial" w:cs="Arial"/>
          <w:sz w:val="21"/>
          <w:szCs w:val="21"/>
        </w:rPr>
        <w:t xml:space="preserve"> </w:t>
      </w:r>
      <w:r w:rsidR="005422A6" w:rsidRPr="002431E2">
        <w:rPr>
          <w:rFonts w:ascii="Arial" w:hAnsi="Arial" w:cs="Arial"/>
          <w:b/>
          <w:sz w:val="21"/>
          <w:szCs w:val="21"/>
        </w:rPr>
        <w:t xml:space="preserve">for the </w:t>
      </w:r>
      <w:r w:rsidR="00836AC5">
        <w:rPr>
          <w:rFonts w:ascii="Arial" w:hAnsi="Arial" w:cs="Arial"/>
          <w:b/>
          <w:sz w:val="21"/>
          <w:szCs w:val="21"/>
        </w:rPr>
        <w:t xml:space="preserve">Seychelles Maritime Academy” </w:t>
      </w:r>
      <w:r w:rsidR="00DE21D3" w:rsidRPr="0054065E">
        <w:rPr>
          <w:rFonts w:ascii="Arial" w:hAnsi="Arial" w:cs="Arial"/>
          <w:sz w:val="21"/>
          <w:szCs w:val="21"/>
        </w:rPr>
        <w:t>in the email subject.</w:t>
      </w:r>
    </w:p>
    <w:p w14:paraId="1659096A" w14:textId="77777777" w:rsidR="005422A6" w:rsidRPr="002431E2" w:rsidRDefault="005422A6" w:rsidP="00906E91">
      <w:pPr>
        <w:pStyle w:val="NoSpacing"/>
        <w:ind w:left="540"/>
        <w:jc w:val="both"/>
        <w:rPr>
          <w:rFonts w:ascii="Arial" w:hAnsi="Arial" w:cs="Arial"/>
          <w:sz w:val="21"/>
          <w:szCs w:val="21"/>
        </w:rPr>
      </w:pPr>
    </w:p>
    <w:p w14:paraId="70CAF31C" w14:textId="1909D013" w:rsidR="005422A6" w:rsidRPr="002431E2" w:rsidRDefault="001B0769" w:rsidP="00906E91">
      <w:pPr>
        <w:tabs>
          <w:tab w:val="left" w:pos="0"/>
        </w:tabs>
        <w:suppressAutoHyphens/>
        <w:ind w:left="540" w:hanging="360"/>
        <w:jc w:val="both"/>
        <w:rPr>
          <w:rFonts w:ascii="Arial" w:hAnsi="Arial" w:cs="Arial"/>
          <w:spacing w:val="-3"/>
          <w:sz w:val="21"/>
          <w:szCs w:val="21"/>
        </w:rPr>
      </w:pPr>
      <w:r>
        <w:rPr>
          <w:rFonts w:ascii="Arial" w:hAnsi="Arial" w:cs="Arial"/>
          <w:spacing w:val="-3"/>
          <w:sz w:val="21"/>
          <w:szCs w:val="21"/>
        </w:rPr>
        <w:t>2</w:t>
      </w:r>
      <w:r w:rsidR="005422A6" w:rsidRPr="002431E2">
        <w:rPr>
          <w:rFonts w:ascii="Arial" w:hAnsi="Arial" w:cs="Arial"/>
          <w:spacing w:val="-3"/>
          <w:sz w:val="21"/>
          <w:szCs w:val="21"/>
        </w:rPr>
        <w:t xml:space="preserve">.3 </w:t>
      </w:r>
      <w:r w:rsidR="00253735" w:rsidRPr="002431E2">
        <w:rPr>
          <w:rFonts w:ascii="Arial" w:hAnsi="Arial" w:cs="Arial"/>
          <w:sz w:val="21"/>
          <w:szCs w:val="21"/>
        </w:rPr>
        <w:t xml:space="preserve">The </w:t>
      </w:r>
      <w:r w:rsidR="00836AC5">
        <w:rPr>
          <w:rFonts w:ascii="Arial" w:hAnsi="Arial" w:cs="Arial"/>
          <w:sz w:val="21"/>
          <w:szCs w:val="21"/>
        </w:rPr>
        <w:t>Seychelles Maritime Academy</w:t>
      </w:r>
      <w:r w:rsidR="00836AC5">
        <w:rPr>
          <w:rFonts w:ascii="Arial" w:hAnsi="Arial" w:cs="Arial"/>
          <w:spacing w:val="-3"/>
          <w:sz w:val="21"/>
          <w:szCs w:val="21"/>
        </w:rPr>
        <w:t xml:space="preserve"> </w:t>
      </w:r>
      <w:r w:rsidR="005422A6" w:rsidRPr="002431E2">
        <w:rPr>
          <w:rFonts w:ascii="Arial" w:hAnsi="Arial" w:cs="Arial"/>
          <w:spacing w:val="-3"/>
          <w:sz w:val="21"/>
          <w:szCs w:val="21"/>
        </w:rPr>
        <w:t>may extend the deadline for submission of bids by issuing an amendment in which case all rights and obligations of the</w:t>
      </w:r>
      <w:r w:rsidR="00253735">
        <w:rPr>
          <w:rFonts w:ascii="Arial" w:hAnsi="Arial" w:cs="Arial"/>
          <w:sz w:val="21"/>
          <w:szCs w:val="21"/>
        </w:rPr>
        <w:t xml:space="preserve"> </w:t>
      </w:r>
      <w:r w:rsidR="00836AC5">
        <w:rPr>
          <w:rFonts w:ascii="Arial" w:hAnsi="Arial" w:cs="Arial"/>
          <w:sz w:val="21"/>
          <w:szCs w:val="21"/>
        </w:rPr>
        <w:t>Seychelles Maritime Academy</w:t>
      </w:r>
      <w:r w:rsidR="00253735" w:rsidDel="00253735">
        <w:rPr>
          <w:rFonts w:ascii="Arial" w:hAnsi="Arial" w:cs="Arial"/>
          <w:spacing w:val="-3"/>
          <w:sz w:val="21"/>
          <w:szCs w:val="21"/>
        </w:rPr>
        <w:t xml:space="preserve"> </w:t>
      </w:r>
      <w:r w:rsidR="005422A6" w:rsidRPr="002431E2">
        <w:rPr>
          <w:rFonts w:ascii="Arial" w:hAnsi="Arial" w:cs="Arial"/>
          <w:spacing w:val="-3"/>
          <w:sz w:val="21"/>
          <w:szCs w:val="21"/>
        </w:rPr>
        <w:t>and the bidders previously subject to the original deadline will then be subject to the new deadline.</w:t>
      </w:r>
    </w:p>
    <w:p w14:paraId="34DD5D94" w14:textId="715096B4" w:rsidR="005422A6" w:rsidRPr="002431E2" w:rsidRDefault="001B0769" w:rsidP="005422A6">
      <w:pPr>
        <w:pStyle w:val="NoSpacing"/>
        <w:jc w:val="both"/>
        <w:rPr>
          <w:rFonts w:ascii="Arial" w:hAnsi="Arial" w:cs="Arial"/>
          <w:b/>
          <w:sz w:val="21"/>
          <w:szCs w:val="21"/>
        </w:rPr>
      </w:pPr>
      <w:r>
        <w:rPr>
          <w:rFonts w:ascii="Arial" w:hAnsi="Arial" w:cs="Arial"/>
          <w:b/>
          <w:sz w:val="21"/>
          <w:szCs w:val="21"/>
        </w:rPr>
        <w:t>3</w:t>
      </w:r>
      <w:r w:rsidR="005422A6" w:rsidRPr="002431E2">
        <w:rPr>
          <w:rFonts w:ascii="Arial" w:hAnsi="Arial" w:cs="Arial"/>
          <w:b/>
          <w:sz w:val="21"/>
          <w:szCs w:val="21"/>
        </w:rPr>
        <w:t>.</w:t>
      </w:r>
      <w:r>
        <w:rPr>
          <w:rFonts w:ascii="Arial" w:hAnsi="Arial" w:cs="Arial"/>
          <w:b/>
          <w:sz w:val="21"/>
          <w:szCs w:val="21"/>
        </w:rPr>
        <w:t xml:space="preserve">  </w:t>
      </w:r>
      <w:r w:rsidR="005422A6" w:rsidRPr="002431E2">
        <w:rPr>
          <w:rFonts w:ascii="Arial" w:hAnsi="Arial" w:cs="Arial"/>
          <w:b/>
          <w:sz w:val="21"/>
          <w:szCs w:val="21"/>
        </w:rPr>
        <w:t>Modification and Withdrawal of Bids</w:t>
      </w:r>
      <w:r w:rsidR="00E563F7">
        <w:rPr>
          <w:rFonts w:ascii="Arial" w:hAnsi="Arial" w:cs="Arial"/>
          <w:b/>
          <w:sz w:val="21"/>
          <w:szCs w:val="21"/>
        </w:rPr>
        <w:t xml:space="preserve"> to check</w:t>
      </w:r>
    </w:p>
    <w:p w14:paraId="2B5BB987" w14:textId="77777777" w:rsidR="005422A6" w:rsidRPr="002431E2" w:rsidRDefault="005422A6" w:rsidP="005422A6">
      <w:pPr>
        <w:spacing w:after="0" w:line="256" w:lineRule="auto"/>
        <w:jc w:val="both"/>
        <w:rPr>
          <w:rFonts w:ascii="Arial" w:hAnsi="Arial" w:cs="Arial"/>
          <w:b/>
          <w:sz w:val="21"/>
          <w:szCs w:val="21"/>
        </w:rPr>
      </w:pPr>
    </w:p>
    <w:p w14:paraId="78E943CF" w14:textId="1741236E" w:rsidR="005422A6" w:rsidRPr="002431E2" w:rsidRDefault="001B0769" w:rsidP="00906E91">
      <w:pPr>
        <w:spacing w:line="256" w:lineRule="auto"/>
        <w:ind w:left="540" w:hanging="360"/>
        <w:jc w:val="both"/>
        <w:rPr>
          <w:rFonts w:ascii="Arial" w:hAnsi="Arial" w:cs="Arial"/>
          <w:sz w:val="21"/>
          <w:szCs w:val="21"/>
        </w:rPr>
      </w:pPr>
      <w:r>
        <w:rPr>
          <w:rFonts w:ascii="Arial" w:hAnsi="Arial" w:cs="Arial"/>
          <w:sz w:val="21"/>
          <w:szCs w:val="21"/>
        </w:rPr>
        <w:t>3</w:t>
      </w:r>
      <w:r w:rsidR="005422A6" w:rsidRPr="002431E2">
        <w:rPr>
          <w:rFonts w:ascii="Arial" w:hAnsi="Arial" w:cs="Arial"/>
          <w:sz w:val="21"/>
          <w:szCs w:val="21"/>
        </w:rPr>
        <w:t>.1 Bidders may modify or withdraw their bids by giving notice in writing before the deadline pres</w:t>
      </w:r>
      <w:r w:rsidR="00DE21D3">
        <w:rPr>
          <w:rFonts w:ascii="Arial" w:hAnsi="Arial" w:cs="Arial"/>
          <w:sz w:val="21"/>
          <w:szCs w:val="21"/>
        </w:rPr>
        <w:t xml:space="preserve">cribed in accordance to clause 2.1 </w:t>
      </w:r>
      <w:r w:rsidR="005422A6" w:rsidRPr="002431E2">
        <w:rPr>
          <w:rFonts w:ascii="Arial" w:hAnsi="Arial" w:cs="Arial"/>
          <w:sz w:val="21"/>
          <w:szCs w:val="21"/>
        </w:rPr>
        <w:t>of the Bid Information Sheet.</w:t>
      </w:r>
    </w:p>
    <w:p w14:paraId="27DB5F40" w14:textId="4F456F1D" w:rsidR="00EF373A" w:rsidRDefault="005422A6" w:rsidP="00906E91">
      <w:pPr>
        <w:pStyle w:val="ListParagraph"/>
        <w:numPr>
          <w:ilvl w:val="1"/>
          <w:numId w:val="56"/>
        </w:numPr>
        <w:spacing w:line="256" w:lineRule="auto"/>
        <w:ind w:left="540"/>
        <w:jc w:val="both"/>
        <w:rPr>
          <w:rFonts w:ascii="Arial" w:hAnsi="Arial" w:cs="Arial"/>
          <w:sz w:val="21"/>
          <w:szCs w:val="21"/>
        </w:rPr>
      </w:pPr>
      <w:r w:rsidRPr="00EF373A">
        <w:rPr>
          <w:rFonts w:ascii="Arial" w:hAnsi="Arial" w:cs="Arial"/>
          <w:sz w:val="21"/>
          <w:szCs w:val="21"/>
        </w:rPr>
        <w:t xml:space="preserve">Each bidder’s modification or withdrawal notice shall be prepared, sealed and marked and delivered in accordance with Clause 2 of the ITB, with the outer and inner envelopes additionally marked </w:t>
      </w:r>
      <w:r w:rsidRPr="00EF373A">
        <w:rPr>
          <w:rFonts w:ascii="Arial" w:hAnsi="Arial" w:cs="Arial"/>
          <w:b/>
          <w:sz w:val="21"/>
          <w:szCs w:val="21"/>
        </w:rPr>
        <w:t>“MODIFICATION”</w:t>
      </w:r>
      <w:r w:rsidRPr="00EF373A">
        <w:rPr>
          <w:rFonts w:ascii="Arial" w:hAnsi="Arial" w:cs="Arial"/>
          <w:sz w:val="21"/>
          <w:szCs w:val="21"/>
        </w:rPr>
        <w:t xml:space="preserve"> or </w:t>
      </w:r>
      <w:r w:rsidRPr="00EF373A">
        <w:rPr>
          <w:rFonts w:ascii="Arial" w:hAnsi="Arial" w:cs="Arial"/>
          <w:b/>
          <w:sz w:val="21"/>
          <w:szCs w:val="21"/>
        </w:rPr>
        <w:t>“WITHDRAWAL”</w:t>
      </w:r>
      <w:r w:rsidRPr="00EF373A">
        <w:rPr>
          <w:rFonts w:ascii="Arial" w:hAnsi="Arial" w:cs="Arial"/>
          <w:sz w:val="21"/>
          <w:szCs w:val="21"/>
        </w:rPr>
        <w:t xml:space="preserve"> as appropriate.</w:t>
      </w:r>
    </w:p>
    <w:p w14:paraId="25E1E841" w14:textId="77777777" w:rsidR="00EF373A" w:rsidRDefault="00EF373A" w:rsidP="00906E91">
      <w:pPr>
        <w:pStyle w:val="ListParagraph"/>
        <w:spacing w:line="256" w:lineRule="auto"/>
        <w:ind w:left="540"/>
        <w:jc w:val="both"/>
        <w:rPr>
          <w:rFonts w:ascii="Arial" w:hAnsi="Arial" w:cs="Arial"/>
          <w:sz w:val="21"/>
          <w:szCs w:val="21"/>
        </w:rPr>
      </w:pPr>
    </w:p>
    <w:p w14:paraId="6697BC75" w14:textId="77777777" w:rsidR="005422A6" w:rsidRPr="00EF373A" w:rsidRDefault="005422A6" w:rsidP="00906E91">
      <w:pPr>
        <w:pStyle w:val="ListParagraph"/>
        <w:numPr>
          <w:ilvl w:val="1"/>
          <w:numId w:val="56"/>
        </w:numPr>
        <w:spacing w:line="256" w:lineRule="auto"/>
        <w:ind w:left="540"/>
        <w:jc w:val="both"/>
        <w:rPr>
          <w:rFonts w:ascii="Arial" w:hAnsi="Arial" w:cs="Arial"/>
          <w:sz w:val="21"/>
          <w:szCs w:val="21"/>
        </w:rPr>
      </w:pPr>
      <w:r w:rsidRPr="00EF373A">
        <w:rPr>
          <w:rFonts w:ascii="Arial" w:hAnsi="Arial" w:cs="Arial"/>
          <w:sz w:val="21"/>
          <w:szCs w:val="21"/>
        </w:rPr>
        <w:t>No bid may be modified after the deadline for submission of bids.</w:t>
      </w:r>
    </w:p>
    <w:p w14:paraId="6625D335" w14:textId="77777777" w:rsidR="005422A6" w:rsidRPr="002431E2" w:rsidRDefault="00EF373A" w:rsidP="005422A6">
      <w:pPr>
        <w:tabs>
          <w:tab w:val="left" w:pos="0"/>
        </w:tabs>
        <w:suppressAutoHyphens/>
        <w:jc w:val="both"/>
        <w:rPr>
          <w:rFonts w:ascii="Arial" w:hAnsi="Arial" w:cs="Arial"/>
          <w:b/>
          <w:spacing w:val="-3"/>
          <w:sz w:val="21"/>
          <w:szCs w:val="21"/>
        </w:rPr>
      </w:pPr>
      <w:r>
        <w:rPr>
          <w:rFonts w:ascii="Arial" w:hAnsi="Arial" w:cs="Arial"/>
          <w:b/>
          <w:spacing w:val="-3"/>
          <w:sz w:val="21"/>
          <w:szCs w:val="21"/>
        </w:rPr>
        <w:t>4</w:t>
      </w:r>
      <w:r w:rsidR="005422A6" w:rsidRPr="002431E2">
        <w:rPr>
          <w:rFonts w:ascii="Arial" w:hAnsi="Arial" w:cs="Arial"/>
          <w:b/>
          <w:spacing w:val="-3"/>
          <w:sz w:val="21"/>
          <w:szCs w:val="21"/>
        </w:rPr>
        <w:t>. Bid Opening</w:t>
      </w:r>
    </w:p>
    <w:p w14:paraId="54247803" w14:textId="04900FFD" w:rsidR="005422A6" w:rsidRPr="00705B90" w:rsidRDefault="00EF373A" w:rsidP="00906E91">
      <w:pPr>
        <w:ind w:left="540" w:hanging="360"/>
        <w:rPr>
          <w:rFonts w:ascii="Arial" w:hAnsi="Arial" w:cs="Arial"/>
          <w:sz w:val="21"/>
          <w:szCs w:val="21"/>
        </w:rPr>
      </w:pPr>
      <w:r>
        <w:rPr>
          <w:rFonts w:ascii="Arial" w:hAnsi="Arial" w:cs="Arial"/>
          <w:sz w:val="21"/>
          <w:szCs w:val="21"/>
        </w:rPr>
        <w:t>4</w:t>
      </w:r>
      <w:r w:rsidR="005422A6" w:rsidRPr="002431E2">
        <w:rPr>
          <w:rFonts w:ascii="Arial" w:hAnsi="Arial" w:cs="Arial"/>
          <w:sz w:val="21"/>
          <w:szCs w:val="21"/>
        </w:rPr>
        <w:t>.1</w:t>
      </w:r>
      <w:r>
        <w:rPr>
          <w:rFonts w:ascii="Arial" w:hAnsi="Arial" w:cs="Arial"/>
          <w:sz w:val="21"/>
          <w:szCs w:val="21"/>
        </w:rPr>
        <w:t xml:space="preserve"> </w:t>
      </w:r>
      <w:r w:rsidR="005422A6" w:rsidRPr="002431E2">
        <w:rPr>
          <w:rFonts w:ascii="Arial" w:hAnsi="Arial" w:cs="Arial"/>
          <w:sz w:val="21"/>
          <w:szCs w:val="21"/>
        </w:rPr>
        <w:t xml:space="preserve">Bids shall be </w:t>
      </w:r>
      <w:r w:rsidR="005422A6" w:rsidRPr="002431E2">
        <w:rPr>
          <w:rFonts w:ascii="Arial" w:hAnsi="Arial" w:cs="Arial"/>
          <w:b/>
          <w:sz w:val="21"/>
          <w:szCs w:val="21"/>
        </w:rPr>
        <w:t xml:space="preserve">opened </w:t>
      </w:r>
      <w:r w:rsidR="005422A6" w:rsidRPr="008002CB">
        <w:rPr>
          <w:rFonts w:ascii="Arial" w:hAnsi="Arial" w:cs="Arial"/>
          <w:b/>
          <w:sz w:val="21"/>
          <w:szCs w:val="21"/>
        </w:rPr>
        <w:t>at</w:t>
      </w:r>
      <w:r w:rsidR="00C226CD">
        <w:rPr>
          <w:rFonts w:ascii="Arial" w:hAnsi="Arial" w:cs="Arial"/>
          <w:b/>
          <w:sz w:val="21"/>
          <w:szCs w:val="21"/>
        </w:rPr>
        <w:t xml:space="preserve"> </w:t>
      </w:r>
      <w:r w:rsidR="008757F1">
        <w:rPr>
          <w:rFonts w:ascii="Arial" w:hAnsi="Arial" w:cs="Arial"/>
          <w:b/>
          <w:sz w:val="21"/>
          <w:szCs w:val="21"/>
        </w:rPr>
        <w:t xml:space="preserve">10.00am on </w:t>
      </w:r>
      <w:r w:rsidR="00C226CD">
        <w:rPr>
          <w:rFonts w:ascii="Arial" w:hAnsi="Arial" w:cs="Arial"/>
          <w:b/>
          <w:sz w:val="21"/>
          <w:szCs w:val="21"/>
        </w:rPr>
        <w:t>T</w:t>
      </w:r>
      <w:r w:rsidR="008757F1">
        <w:rPr>
          <w:rFonts w:ascii="Arial" w:hAnsi="Arial" w:cs="Arial"/>
          <w:b/>
          <w:sz w:val="21"/>
          <w:szCs w:val="21"/>
        </w:rPr>
        <w:t>hurs</w:t>
      </w:r>
      <w:r w:rsidR="00C226CD">
        <w:rPr>
          <w:rFonts w:ascii="Arial" w:hAnsi="Arial" w:cs="Arial"/>
          <w:b/>
          <w:sz w:val="21"/>
          <w:szCs w:val="21"/>
        </w:rPr>
        <w:t xml:space="preserve">day </w:t>
      </w:r>
      <w:r w:rsidR="008757F1">
        <w:rPr>
          <w:rFonts w:ascii="Arial" w:hAnsi="Arial" w:cs="Arial"/>
          <w:b/>
          <w:sz w:val="21"/>
          <w:szCs w:val="21"/>
        </w:rPr>
        <w:t>11</w:t>
      </w:r>
      <w:r w:rsidR="00C226CD" w:rsidRPr="008757F1">
        <w:rPr>
          <w:rFonts w:ascii="Arial" w:hAnsi="Arial" w:cs="Arial"/>
          <w:b/>
          <w:sz w:val="21"/>
          <w:szCs w:val="21"/>
          <w:vertAlign w:val="superscript"/>
        </w:rPr>
        <w:t>th</w:t>
      </w:r>
      <w:r w:rsidR="00C226CD">
        <w:rPr>
          <w:rFonts w:ascii="Arial" w:hAnsi="Arial" w:cs="Arial"/>
          <w:b/>
          <w:sz w:val="21"/>
          <w:szCs w:val="21"/>
        </w:rPr>
        <w:t xml:space="preserve"> June 2026</w:t>
      </w:r>
      <w:r w:rsidR="005422A6" w:rsidRPr="002431E2">
        <w:rPr>
          <w:rFonts w:ascii="Arial" w:hAnsi="Arial" w:cs="Arial"/>
          <w:b/>
          <w:bCs/>
          <w:sz w:val="21"/>
          <w:szCs w:val="21"/>
        </w:rPr>
        <w:t xml:space="preserve"> </w:t>
      </w:r>
      <w:r w:rsidR="005422A6" w:rsidRPr="002431E2">
        <w:rPr>
          <w:rFonts w:ascii="Arial" w:hAnsi="Arial" w:cs="Arial"/>
          <w:b/>
          <w:sz w:val="21"/>
          <w:szCs w:val="21"/>
        </w:rPr>
        <w:t>at the National Tender Board</w:t>
      </w:r>
      <w:r w:rsidR="005422A6" w:rsidRPr="002431E2">
        <w:rPr>
          <w:rFonts w:ascii="Arial" w:hAnsi="Arial" w:cs="Arial"/>
          <w:sz w:val="21"/>
          <w:szCs w:val="21"/>
        </w:rPr>
        <w:t>,</w:t>
      </w:r>
      <w:r w:rsidR="005422A6" w:rsidRPr="00307348">
        <w:rPr>
          <w:rFonts w:ascii="Arial" w:hAnsi="Arial" w:cs="Arial"/>
          <w:sz w:val="21"/>
          <w:szCs w:val="21"/>
        </w:rPr>
        <w:t xml:space="preserve"> </w:t>
      </w:r>
      <w:r w:rsidR="002C7001">
        <w:rPr>
          <w:rFonts w:ascii="Arial" w:hAnsi="Arial" w:cs="Arial"/>
          <w:b/>
        </w:rPr>
        <w:t>Artic Floor Care House Gordon Square</w:t>
      </w:r>
      <w:r w:rsidR="002C7001">
        <w:rPr>
          <w:rFonts w:ascii="Arial" w:hAnsi="Arial" w:cs="Arial"/>
          <w:sz w:val="21"/>
          <w:szCs w:val="21"/>
        </w:rPr>
        <w:t>,</w:t>
      </w:r>
      <w:r w:rsidR="005422A6" w:rsidRPr="008757F1">
        <w:rPr>
          <w:rFonts w:ascii="Arial" w:hAnsi="Arial" w:cs="Arial"/>
          <w:b/>
          <w:bCs/>
          <w:sz w:val="21"/>
          <w:szCs w:val="21"/>
        </w:rPr>
        <w:t xml:space="preserve"> Victoria, Mahé Seychelles</w:t>
      </w:r>
      <w:r w:rsidR="005422A6" w:rsidRPr="002431E2">
        <w:rPr>
          <w:rFonts w:ascii="Arial" w:hAnsi="Arial" w:cs="Arial"/>
          <w:sz w:val="21"/>
          <w:szCs w:val="21"/>
        </w:rPr>
        <w:t>.</w:t>
      </w:r>
      <w:r w:rsidR="005422A6" w:rsidRPr="002431E2">
        <w:rPr>
          <w:rFonts w:ascii="Arial" w:hAnsi="Arial" w:cs="Arial"/>
          <w:spacing w:val="-3"/>
          <w:sz w:val="21"/>
          <w:szCs w:val="21"/>
        </w:rPr>
        <w:t xml:space="preserve"> The bidders' names, the Bid prices, discounts, bid modifications and withdrawals, will all be announced at the bid opening.  </w:t>
      </w:r>
    </w:p>
    <w:p w14:paraId="161CEA2D" w14:textId="77777777" w:rsidR="005422A6" w:rsidRDefault="00EF373A" w:rsidP="005422A6">
      <w:pPr>
        <w:pStyle w:val="NoSpacing"/>
        <w:rPr>
          <w:rFonts w:ascii="Arial" w:hAnsi="Arial" w:cs="Arial"/>
          <w:b/>
          <w:sz w:val="21"/>
          <w:szCs w:val="21"/>
        </w:rPr>
      </w:pPr>
      <w:r>
        <w:rPr>
          <w:rFonts w:ascii="Arial" w:hAnsi="Arial" w:cs="Arial"/>
          <w:b/>
          <w:sz w:val="21"/>
          <w:szCs w:val="21"/>
        </w:rPr>
        <w:t>5</w:t>
      </w:r>
      <w:r w:rsidR="005422A6" w:rsidRPr="002431E2">
        <w:rPr>
          <w:rFonts w:ascii="Arial" w:hAnsi="Arial" w:cs="Arial"/>
          <w:b/>
          <w:sz w:val="21"/>
          <w:szCs w:val="21"/>
        </w:rPr>
        <w:t>. Late Bids</w:t>
      </w:r>
    </w:p>
    <w:p w14:paraId="6E508714" w14:textId="77777777" w:rsidR="005422A6" w:rsidRPr="002431E2" w:rsidRDefault="005422A6" w:rsidP="005422A6">
      <w:pPr>
        <w:pStyle w:val="NoSpacing"/>
        <w:rPr>
          <w:rFonts w:ascii="Arial" w:hAnsi="Arial" w:cs="Arial"/>
          <w:b/>
          <w:sz w:val="21"/>
          <w:szCs w:val="21"/>
        </w:rPr>
      </w:pPr>
    </w:p>
    <w:p w14:paraId="225AF617" w14:textId="05FE5E5A" w:rsidR="005422A6" w:rsidRPr="002431E2" w:rsidRDefault="00EF373A" w:rsidP="00906E91">
      <w:pPr>
        <w:tabs>
          <w:tab w:val="left" w:pos="450"/>
          <w:tab w:val="left" w:pos="720"/>
        </w:tabs>
        <w:suppressAutoHyphens/>
        <w:ind w:left="630" w:hanging="450"/>
        <w:jc w:val="both"/>
        <w:rPr>
          <w:rFonts w:ascii="Arial" w:hAnsi="Arial" w:cs="Arial"/>
          <w:b/>
          <w:sz w:val="21"/>
          <w:szCs w:val="21"/>
        </w:rPr>
      </w:pPr>
      <w:r>
        <w:rPr>
          <w:rFonts w:ascii="Arial" w:hAnsi="Arial" w:cs="Arial"/>
          <w:spacing w:val="-3"/>
          <w:sz w:val="21"/>
          <w:szCs w:val="21"/>
        </w:rPr>
        <w:t>5</w:t>
      </w:r>
      <w:r w:rsidR="005422A6" w:rsidRPr="002431E2">
        <w:rPr>
          <w:rFonts w:ascii="Arial" w:hAnsi="Arial" w:cs="Arial"/>
          <w:spacing w:val="-3"/>
          <w:sz w:val="21"/>
          <w:szCs w:val="21"/>
        </w:rPr>
        <w:t>.1 Any Bid received by the</w:t>
      </w:r>
      <w:r w:rsidR="006A58DB">
        <w:rPr>
          <w:rFonts w:ascii="Arial" w:hAnsi="Arial" w:cs="Arial"/>
          <w:spacing w:val="-3"/>
          <w:sz w:val="21"/>
          <w:szCs w:val="21"/>
        </w:rPr>
        <w:t xml:space="preserve"> </w:t>
      </w:r>
      <w:r w:rsidR="00DE21D3" w:rsidRPr="00DE21D3">
        <w:rPr>
          <w:rFonts w:ascii="Arial" w:hAnsi="Arial" w:cs="Arial"/>
          <w:b/>
          <w:spacing w:val="-3"/>
          <w:sz w:val="21"/>
          <w:szCs w:val="21"/>
        </w:rPr>
        <w:t>National Tender Board (NTB) Secretariat</w:t>
      </w:r>
      <w:r w:rsidR="00DE21D3" w:rsidRPr="00DE21D3">
        <w:rPr>
          <w:rFonts w:ascii="Arial" w:hAnsi="Arial" w:cs="Arial"/>
          <w:spacing w:val="-3"/>
          <w:sz w:val="21"/>
          <w:szCs w:val="21"/>
        </w:rPr>
        <w:t xml:space="preserve"> </w:t>
      </w:r>
      <w:r w:rsidR="005422A6" w:rsidRPr="002431E2">
        <w:rPr>
          <w:rFonts w:ascii="Arial" w:hAnsi="Arial" w:cs="Arial"/>
          <w:spacing w:val="-3"/>
          <w:sz w:val="21"/>
          <w:szCs w:val="21"/>
        </w:rPr>
        <w:t>after the deadline prescribed in Clause 2 will be rejected and return unopened to the Bidder.</w:t>
      </w:r>
    </w:p>
    <w:p w14:paraId="11459E82" w14:textId="77777777" w:rsidR="005422A6" w:rsidRPr="002431E2" w:rsidRDefault="00EF373A" w:rsidP="005422A6">
      <w:pPr>
        <w:tabs>
          <w:tab w:val="left" w:pos="0"/>
          <w:tab w:val="left" w:pos="720"/>
        </w:tabs>
        <w:suppressAutoHyphens/>
        <w:jc w:val="both"/>
        <w:rPr>
          <w:rFonts w:ascii="Arial" w:hAnsi="Arial" w:cs="Arial"/>
          <w:b/>
          <w:sz w:val="21"/>
          <w:szCs w:val="21"/>
        </w:rPr>
      </w:pPr>
      <w:r>
        <w:rPr>
          <w:rFonts w:ascii="Arial" w:hAnsi="Arial" w:cs="Arial"/>
          <w:b/>
          <w:sz w:val="21"/>
          <w:szCs w:val="21"/>
        </w:rPr>
        <w:t>6</w:t>
      </w:r>
      <w:r w:rsidR="005422A6" w:rsidRPr="002431E2">
        <w:rPr>
          <w:rFonts w:ascii="Arial" w:hAnsi="Arial" w:cs="Arial"/>
          <w:b/>
          <w:sz w:val="21"/>
          <w:szCs w:val="21"/>
        </w:rPr>
        <w:t>. Clarification of Bidding Documents</w:t>
      </w:r>
    </w:p>
    <w:p w14:paraId="2737148F" w14:textId="227406B2" w:rsidR="00C226CD" w:rsidRPr="002431E2" w:rsidRDefault="00EF373A" w:rsidP="00906E91">
      <w:pPr>
        <w:pStyle w:val="NoSpacing"/>
        <w:ind w:left="630" w:hanging="450"/>
        <w:rPr>
          <w:rFonts w:ascii="Arial" w:hAnsi="Arial" w:cs="Arial"/>
          <w:sz w:val="21"/>
          <w:szCs w:val="21"/>
        </w:rPr>
      </w:pPr>
      <w:r>
        <w:rPr>
          <w:rFonts w:ascii="Arial" w:hAnsi="Arial" w:cs="Arial"/>
          <w:sz w:val="21"/>
          <w:szCs w:val="21"/>
        </w:rPr>
        <w:t>6</w:t>
      </w:r>
      <w:r w:rsidR="005422A6" w:rsidRPr="002431E2">
        <w:rPr>
          <w:rFonts w:ascii="Arial" w:hAnsi="Arial" w:cs="Arial"/>
          <w:sz w:val="21"/>
          <w:szCs w:val="21"/>
        </w:rPr>
        <w:t xml:space="preserve">.1 Pre-Tender Clarification in respect of the contents of the Bid Documents or closely connected and relevant information therein shall be sought in </w:t>
      </w:r>
      <w:proofErr w:type="spellStart"/>
      <w:r w:rsidR="005422A6" w:rsidRPr="00C226CD">
        <w:rPr>
          <w:rFonts w:ascii="Arial" w:hAnsi="Arial" w:cs="Arial"/>
          <w:sz w:val="21"/>
          <w:szCs w:val="21"/>
        </w:rPr>
        <w:t>writin</w:t>
      </w:r>
      <w:proofErr w:type="spellEnd"/>
      <w:r w:rsidR="00C226CD" w:rsidRPr="008757F1">
        <w:rPr>
          <w:rFonts w:ascii="Arial" w:hAnsi="Arial" w:cs="Arial"/>
          <w:sz w:val="21"/>
          <w:szCs w:val="21"/>
          <w:lang w:val="fr-FR"/>
        </w:rPr>
        <w:t>g to</w:t>
      </w:r>
      <w:r w:rsidR="00C226CD">
        <w:rPr>
          <w:rFonts w:ascii="Arial" w:hAnsi="Arial" w:cs="Arial"/>
          <w:b/>
          <w:sz w:val="21"/>
          <w:szCs w:val="21"/>
          <w:lang w:val="fr-FR"/>
        </w:rPr>
        <w:t>:</w:t>
      </w:r>
    </w:p>
    <w:p w14:paraId="34DE20E6" w14:textId="195DF304" w:rsidR="005422A6" w:rsidRPr="002431E2" w:rsidRDefault="005422A6" w:rsidP="008757F1">
      <w:pPr>
        <w:pStyle w:val="NoSpacing"/>
        <w:ind w:left="630" w:hanging="450"/>
        <w:rPr>
          <w:rFonts w:ascii="Arial" w:hAnsi="Arial" w:cs="Arial"/>
          <w:b/>
          <w:sz w:val="21"/>
          <w:szCs w:val="21"/>
          <w:lang w:val="fr-FR"/>
        </w:rPr>
      </w:pPr>
    </w:p>
    <w:p w14:paraId="52D2351B" w14:textId="10CB12CB" w:rsidR="00253735" w:rsidRDefault="004578ED" w:rsidP="008757F1">
      <w:pPr>
        <w:spacing w:after="0"/>
        <w:ind w:left="3060" w:hanging="1620"/>
        <w:jc w:val="both"/>
        <w:rPr>
          <w:rFonts w:ascii="Arial" w:hAnsi="Arial" w:cs="Arial"/>
          <w:b/>
          <w:sz w:val="21"/>
          <w:szCs w:val="21"/>
          <w:lang w:val="fr-FR"/>
        </w:rPr>
      </w:pPr>
      <w:r>
        <w:rPr>
          <w:rFonts w:ascii="Arial" w:hAnsi="Arial" w:cs="Arial"/>
          <w:b/>
          <w:sz w:val="21"/>
          <w:szCs w:val="21"/>
          <w:lang w:val="fr-FR"/>
        </w:rPr>
        <w:t xml:space="preserve">                          </w:t>
      </w:r>
      <w:r w:rsidR="00C226CD">
        <w:rPr>
          <w:rFonts w:ascii="Arial" w:hAnsi="Arial" w:cs="Arial"/>
          <w:b/>
          <w:sz w:val="21"/>
          <w:szCs w:val="21"/>
          <w:lang w:val="fr-FR"/>
        </w:rPr>
        <w:t>Mrs Gemma</w:t>
      </w:r>
      <w:r w:rsidR="00FC29F4">
        <w:rPr>
          <w:rFonts w:ascii="Arial" w:hAnsi="Arial" w:cs="Arial"/>
          <w:b/>
          <w:sz w:val="21"/>
          <w:szCs w:val="21"/>
          <w:lang w:val="fr-FR"/>
        </w:rPr>
        <w:t xml:space="preserve"> Souris</w:t>
      </w:r>
    </w:p>
    <w:p w14:paraId="4D73ECFE" w14:textId="5427B884" w:rsidR="00FC29F4" w:rsidRDefault="004578ED" w:rsidP="008757F1">
      <w:pPr>
        <w:spacing w:after="0"/>
        <w:ind w:left="3060" w:hanging="1620"/>
        <w:jc w:val="both"/>
        <w:rPr>
          <w:rFonts w:ascii="Arial" w:hAnsi="Arial" w:cs="Arial"/>
          <w:b/>
          <w:sz w:val="21"/>
          <w:szCs w:val="21"/>
          <w:lang w:val="fr-FR"/>
        </w:rPr>
      </w:pPr>
      <w:r>
        <w:rPr>
          <w:rFonts w:ascii="Arial" w:hAnsi="Arial" w:cs="Arial"/>
          <w:b/>
          <w:sz w:val="21"/>
          <w:szCs w:val="21"/>
          <w:lang w:val="fr-FR"/>
        </w:rPr>
        <w:t xml:space="preserve">              </w:t>
      </w:r>
      <w:r w:rsidR="00FC29F4">
        <w:rPr>
          <w:rFonts w:ascii="Arial" w:hAnsi="Arial" w:cs="Arial"/>
          <w:b/>
          <w:sz w:val="21"/>
          <w:szCs w:val="21"/>
          <w:lang w:val="fr-FR"/>
        </w:rPr>
        <w:t>Seychelles Maritime Academy</w:t>
      </w:r>
    </w:p>
    <w:p w14:paraId="11DA8C7B" w14:textId="47A3CE0F" w:rsidR="00FC29F4" w:rsidRDefault="004578ED">
      <w:pPr>
        <w:spacing w:after="0"/>
        <w:ind w:left="3060" w:hanging="1620"/>
        <w:jc w:val="both"/>
        <w:rPr>
          <w:rFonts w:ascii="Arial" w:hAnsi="Arial" w:cs="Arial"/>
          <w:b/>
          <w:sz w:val="21"/>
          <w:szCs w:val="21"/>
          <w:lang w:val="fr-FR"/>
        </w:rPr>
      </w:pPr>
      <w:r>
        <w:rPr>
          <w:rFonts w:ascii="Arial" w:hAnsi="Arial" w:cs="Arial"/>
          <w:b/>
          <w:sz w:val="21"/>
          <w:szCs w:val="21"/>
          <w:lang w:val="fr-FR"/>
        </w:rPr>
        <w:t xml:space="preserve">                         </w:t>
      </w:r>
      <w:r w:rsidR="00FC29F4">
        <w:rPr>
          <w:rFonts w:ascii="Arial" w:hAnsi="Arial" w:cs="Arial"/>
          <w:b/>
          <w:sz w:val="21"/>
          <w:szCs w:val="21"/>
          <w:lang w:val="fr-FR"/>
        </w:rPr>
        <w:t>Providence</w:t>
      </w:r>
    </w:p>
    <w:p w14:paraId="636F456F" w14:textId="46265C00" w:rsidR="004578ED" w:rsidRPr="004578ED" w:rsidRDefault="004578ED" w:rsidP="004578ED">
      <w:pPr>
        <w:rPr>
          <w:rFonts w:ascii="Times New Roman" w:eastAsia="Times New Roman" w:hAnsi="Times New Roman" w:cs="Times New Roman"/>
          <w:sz w:val="20"/>
          <w:szCs w:val="20"/>
          <w:lang w:val="en-GB"/>
        </w:rPr>
      </w:pPr>
      <w:r>
        <w:rPr>
          <w:rFonts w:ascii="Arial" w:hAnsi="Arial" w:cs="Arial"/>
          <w:b/>
          <w:sz w:val="21"/>
          <w:szCs w:val="21"/>
          <w:lang w:val="fr-FR"/>
        </w:rPr>
        <w:t xml:space="preserve">                                 </w:t>
      </w:r>
      <w:r w:rsidR="008757F1">
        <w:rPr>
          <w:rFonts w:ascii="Arial" w:hAnsi="Arial" w:cs="Arial"/>
          <w:b/>
          <w:sz w:val="21"/>
          <w:szCs w:val="21"/>
          <w:lang w:val="fr-FR"/>
        </w:rPr>
        <w:t xml:space="preserve">Contact </w:t>
      </w:r>
      <w:proofErr w:type="gramStart"/>
      <w:r w:rsidR="008757F1">
        <w:rPr>
          <w:rFonts w:ascii="Arial" w:hAnsi="Arial" w:cs="Arial"/>
          <w:b/>
          <w:sz w:val="21"/>
          <w:szCs w:val="21"/>
          <w:lang w:val="fr-FR"/>
        </w:rPr>
        <w:t>N</w:t>
      </w:r>
      <w:r>
        <w:rPr>
          <w:rFonts w:ascii="Arial" w:hAnsi="Arial" w:cs="Arial"/>
          <w:b/>
          <w:sz w:val="21"/>
          <w:szCs w:val="21"/>
          <w:lang w:val="fr-FR"/>
        </w:rPr>
        <w:t>o</w:t>
      </w:r>
      <w:r>
        <w:rPr>
          <w:rFonts w:ascii="Arial" w:eastAsia="Times New Roman" w:hAnsi="Arial" w:cs="Arial"/>
          <w:b/>
        </w:rPr>
        <w:t>:</w:t>
      </w:r>
      <w:proofErr w:type="gramEnd"/>
      <w:r w:rsidRPr="004578ED">
        <w:rPr>
          <w:rFonts w:ascii="Arial" w:eastAsia="Times New Roman" w:hAnsi="Arial" w:cs="Arial"/>
          <w:b/>
        </w:rPr>
        <w:t xml:space="preserve"> 4381109 or 4381115</w:t>
      </w:r>
      <w:r w:rsidRPr="004578ED">
        <w:rPr>
          <w:rFonts w:ascii="Arial" w:eastAsia="Times New Roman" w:hAnsi="Arial" w:cs="Arial"/>
        </w:rPr>
        <w:t xml:space="preserve"> </w:t>
      </w:r>
      <w:r w:rsidRPr="004578ED">
        <w:rPr>
          <w:rFonts w:ascii="Arial" w:eastAsia="Times New Roman" w:hAnsi="Arial" w:cs="Arial"/>
          <w:b/>
        </w:rPr>
        <w:t xml:space="preserve"> </w:t>
      </w:r>
    </w:p>
    <w:p w14:paraId="639E3792" w14:textId="509369A7" w:rsidR="008757F1" w:rsidRPr="00EF0C36" w:rsidRDefault="008757F1" w:rsidP="008757F1">
      <w:pPr>
        <w:spacing w:after="0"/>
        <w:ind w:left="3060" w:hanging="1620"/>
        <w:jc w:val="both"/>
        <w:rPr>
          <w:rFonts w:ascii="Arial" w:hAnsi="Arial" w:cs="Arial"/>
          <w:sz w:val="20"/>
          <w:szCs w:val="20"/>
          <w:highlight w:val="yellow"/>
        </w:rPr>
      </w:pPr>
    </w:p>
    <w:p w14:paraId="48A0E195" w14:textId="76BA9B4D" w:rsidR="005422A6" w:rsidRPr="002431E2" w:rsidRDefault="005422A6" w:rsidP="005422A6">
      <w:pPr>
        <w:pStyle w:val="NoSpacing"/>
        <w:ind w:left="1440"/>
        <w:rPr>
          <w:rFonts w:ascii="Arial" w:hAnsi="Arial" w:cs="Arial"/>
          <w:b/>
          <w:sz w:val="21"/>
          <w:szCs w:val="21"/>
          <w:lang w:val="fr-FR"/>
        </w:rPr>
      </w:pPr>
    </w:p>
    <w:p w14:paraId="5EFAFCA6" w14:textId="77777777" w:rsidR="005422A6" w:rsidRPr="002431E2" w:rsidRDefault="005422A6" w:rsidP="005422A6">
      <w:pPr>
        <w:pStyle w:val="NoSpacing"/>
        <w:rPr>
          <w:rFonts w:ascii="Arial" w:hAnsi="Arial" w:cs="Arial"/>
          <w:sz w:val="21"/>
          <w:szCs w:val="21"/>
          <w:lang w:val="fr-FR"/>
        </w:rPr>
      </w:pPr>
    </w:p>
    <w:p w14:paraId="5DBB5F3E" w14:textId="44815FB0" w:rsidR="005422A6" w:rsidRPr="002431E2" w:rsidRDefault="00EF373A" w:rsidP="00906E91">
      <w:pPr>
        <w:pStyle w:val="NoSpacing"/>
        <w:ind w:left="630" w:hanging="450"/>
        <w:jc w:val="both"/>
        <w:rPr>
          <w:rFonts w:ascii="Arial" w:hAnsi="Arial" w:cs="Arial"/>
          <w:sz w:val="21"/>
          <w:szCs w:val="21"/>
          <w:lang w:val="en-US"/>
        </w:rPr>
      </w:pPr>
      <w:r>
        <w:rPr>
          <w:rFonts w:ascii="Arial" w:hAnsi="Arial" w:cs="Arial"/>
          <w:sz w:val="21"/>
          <w:szCs w:val="21"/>
          <w:lang w:val="en-US"/>
        </w:rPr>
        <w:t>6</w:t>
      </w:r>
      <w:r w:rsidR="005422A6" w:rsidRPr="002431E2">
        <w:rPr>
          <w:rFonts w:ascii="Arial" w:hAnsi="Arial" w:cs="Arial"/>
          <w:sz w:val="21"/>
          <w:szCs w:val="21"/>
          <w:lang w:val="en-US"/>
        </w:rPr>
        <w:t xml:space="preserve">.2  </w:t>
      </w:r>
      <w:r w:rsidR="00836AC5">
        <w:rPr>
          <w:rFonts w:ascii="Arial" w:hAnsi="Arial" w:cs="Arial"/>
          <w:sz w:val="21"/>
          <w:szCs w:val="21"/>
          <w:lang w:val="en-US"/>
        </w:rPr>
        <w:t xml:space="preserve"> </w:t>
      </w:r>
      <w:r w:rsidR="005422A6" w:rsidRPr="002431E2">
        <w:rPr>
          <w:rFonts w:ascii="Arial" w:hAnsi="Arial" w:cs="Arial"/>
          <w:sz w:val="21"/>
          <w:szCs w:val="21"/>
          <w:lang w:val="en-US"/>
        </w:rPr>
        <w:t xml:space="preserve">A prospective Bidder may request the </w:t>
      </w:r>
      <w:r w:rsidR="00836AC5">
        <w:rPr>
          <w:rFonts w:ascii="Arial" w:hAnsi="Arial" w:cs="Arial"/>
          <w:sz w:val="21"/>
          <w:szCs w:val="21"/>
          <w:lang w:val="en-US"/>
        </w:rPr>
        <w:t>Seychelles Maritime Academy</w:t>
      </w:r>
      <w:r w:rsidR="00B13497">
        <w:rPr>
          <w:rFonts w:ascii="Arial" w:hAnsi="Arial" w:cs="Arial"/>
          <w:sz w:val="21"/>
          <w:szCs w:val="21"/>
          <w:lang w:val="en-US"/>
        </w:rPr>
        <w:t xml:space="preserve"> </w:t>
      </w:r>
      <w:r w:rsidR="005422A6" w:rsidRPr="002431E2">
        <w:rPr>
          <w:rFonts w:ascii="Arial" w:hAnsi="Arial" w:cs="Arial"/>
          <w:sz w:val="21"/>
          <w:szCs w:val="21"/>
          <w:lang w:val="en-US"/>
        </w:rPr>
        <w:t xml:space="preserve">in writing for clarifications of the bidding documents. </w:t>
      </w:r>
      <w:r w:rsidR="00836AC5">
        <w:rPr>
          <w:rFonts w:ascii="Arial" w:hAnsi="Arial" w:cs="Arial"/>
          <w:sz w:val="21"/>
          <w:szCs w:val="21"/>
          <w:lang w:val="en-US"/>
        </w:rPr>
        <w:t>The Seychelles Maritime Academy</w:t>
      </w:r>
      <w:r w:rsidR="00253735" w:rsidRPr="002431E2">
        <w:rPr>
          <w:rFonts w:ascii="Arial" w:hAnsi="Arial" w:cs="Arial"/>
          <w:color w:val="FF0000"/>
          <w:sz w:val="21"/>
          <w:szCs w:val="21"/>
          <w:lang w:val="en-US"/>
        </w:rPr>
        <w:t xml:space="preserve"> </w:t>
      </w:r>
      <w:r w:rsidR="005422A6" w:rsidRPr="002431E2">
        <w:rPr>
          <w:rFonts w:ascii="Arial" w:hAnsi="Arial" w:cs="Arial"/>
          <w:sz w:val="21"/>
          <w:szCs w:val="21"/>
          <w:lang w:val="en-US"/>
        </w:rPr>
        <w:t xml:space="preserve">shall respond to such requests if received those </w:t>
      </w:r>
      <w:r w:rsidR="00296302" w:rsidRPr="001B1B89">
        <w:rPr>
          <w:rFonts w:ascii="Arial" w:hAnsi="Arial" w:cs="Arial"/>
          <w:b/>
          <w:sz w:val="21"/>
          <w:szCs w:val="21"/>
          <w:lang w:val="en-US"/>
        </w:rPr>
        <w:t>5</w:t>
      </w:r>
      <w:r w:rsidR="005422A6" w:rsidRPr="001B1B89">
        <w:rPr>
          <w:rFonts w:ascii="Arial" w:hAnsi="Arial" w:cs="Arial"/>
          <w:b/>
          <w:sz w:val="21"/>
          <w:szCs w:val="21"/>
          <w:lang w:val="en-US"/>
        </w:rPr>
        <w:t xml:space="preserve"> days</w:t>
      </w:r>
      <w:r w:rsidR="005422A6" w:rsidRPr="00307348">
        <w:rPr>
          <w:rFonts w:ascii="Arial" w:hAnsi="Arial" w:cs="Arial"/>
          <w:sz w:val="21"/>
          <w:szCs w:val="21"/>
          <w:lang w:val="en-US"/>
        </w:rPr>
        <w:t xml:space="preserve"> prior</w:t>
      </w:r>
      <w:r w:rsidR="005422A6" w:rsidRPr="002431E2">
        <w:rPr>
          <w:rFonts w:ascii="Arial" w:hAnsi="Arial" w:cs="Arial"/>
          <w:sz w:val="21"/>
          <w:szCs w:val="21"/>
          <w:lang w:val="en-US"/>
        </w:rPr>
        <w:t xml:space="preserve"> to the deadline for submission of bids. </w:t>
      </w:r>
      <w:r w:rsidR="00FC29F4">
        <w:rPr>
          <w:rFonts w:ascii="Arial" w:hAnsi="Arial" w:cs="Arial"/>
          <w:sz w:val="21"/>
          <w:szCs w:val="21"/>
          <w:lang w:val="en-US"/>
        </w:rPr>
        <w:t>Seychelles Maritime Academy</w:t>
      </w:r>
      <w:r w:rsidR="00253735" w:rsidRPr="002431E2">
        <w:rPr>
          <w:rFonts w:ascii="Arial" w:hAnsi="Arial" w:cs="Arial"/>
          <w:color w:val="FF0000"/>
          <w:sz w:val="21"/>
          <w:szCs w:val="21"/>
          <w:lang w:val="en-US"/>
        </w:rPr>
        <w:t xml:space="preserve"> </w:t>
      </w:r>
      <w:r w:rsidR="005422A6" w:rsidRPr="002431E2">
        <w:rPr>
          <w:rFonts w:ascii="Arial" w:hAnsi="Arial" w:cs="Arial"/>
          <w:sz w:val="21"/>
          <w:szCs w:val="21"/>
          <w:lang w:val="en-US"/>
        </w:rPr>
        <w:t xml:space="preserve">shall also send copies of all responses to all those bidders who have obtained the bidding documents, without identifying the originator of the request </w:t>
      </w:r>
      <w:r w:rsidR="00E70F63">
        <w:rPr>
          <w:rFonts w:ascii="Arial" w:hAnsi="Arial" w:cs="Arial"/>
          <w:b/>
          <w:sz w:val="21"/>
          <w:szCs w:val="21"/>
          <w:lang w:val="en-US"/>
        </w:rPr>
        <w:t>5</w:t>
      </w:r>
      <w:r w:rsidR="005422A6" w:rsidRPr="001B1B89">
        <w:rPr>
          <w:rFonts w:ascii="Arial" w:hAnsi="Arial" w:cs="Arial"/>
          <w:b/>
          <w:color w:val="FF0000"/>
          <w:sz w:val="21"/>
          <w:szCs w:val="21"/>
          <w:lang w:val="en-US"/>
        </w:rPr>
        <w:t xml:space="preserve"> </w:t>
      </w:r>
      <w:r w:rsidR="005422A6" w:rsidRPr="001B1B89">
        <w:rPr>
          <w:rFonts w:ascii="Arial" w:hAnsi="Arial" w:cs="Arial"/>
          <w:b/>
          <w:sz w:val="21"/>
          <w:szCs w:val="21"/>
          <w:lang w:val="en-US"/>
        </w:rPr>
        <w:t>days</w:t>
      </w:r>
      <w:r w:rsidR="005422A6" w:rsidRPr="002431E2">
        <w:rPr>
          <w:rFonts w:ascii="Arial" w:hAnsi="Arial" w:cs="Arial"/>
          <w:sz w:val="21"/>
          <w:szCs w:val="21"/>
          <w:lang w:val="en-US"/>
        </w:rPr>
        <w:t xml:space="preserve"> prior to the deadline for submission of bids. Similarly, prior to the deadline for submission of bids, the </w:t>
      </w:r>
      <w:r w:rsidR="00FC29F4">
        <w:rPr>
          <w:rFonts w:ascii="Arial" w:hAnsi="Arial" w:cs="Arial"/>
          <w:sz w:val="21"/>
          <w:szCs w:val="21"/>
          <w:lang w:val="en-US"/>
        </w:rPr>
        <w:t>Seychelles Maritime Academy</w:t>
      </w:r>
      <w:r w:rsidR="00253735">
        <w:rPr>
          <w:rFonts w:ascii="Arial" w:hAnsi="Arial" w:cs="Arial"/>
          <w:sz w:val="21"/>
          <w:szCs w:val="21"/>
          <w:lang w:val="en-US"/>
        </w:rPr>
        <w:t xml:space="preserve"> </w:t>
      </w:r>
      <w:r w:rsidR="005422A6" w:rsidRPr="002431E2">
        <w:rPr>
          <w:rFonts w:ascii="Arial" w:hAnsi="Arial" w:cs="Arial"/>
          <w:sz w:val="21"/>
          <w:szCs w:val="21"/>
          <w:lang w:val="en-US"/>
        </w:rPr>
        <w:t>may modify the bidding documents by issuing addenda.</w:t>
      </w:r>
    </w:p>
    <w:p w14:paraId="7841BFC9" w14:textId="77777777" w:rsidR="005422A6" w:rsidRPr="002431E2" w:rsidRDefault="005422A6" w:rsidP="00906E91">
      <w:pPr>
        <w:pStyle w:val="NoSpacing"/>
        <w:ind w:left="630" w:hanging="450"/>
        <w:jc w:val="both"/>
        <w:rPr>
          <w:rFonts w:ascii="Arial" w:hAnsi="Arial" w:cs="Arial"/>
          <w:sz w:val="21"/>
          <w:szCs w:val="21"/>
          <w:lang w:val="en-US"/>
        </w:rPr>
      </w:pPr>
    </w:p>
    <w:p w14:paraId="0D67824D" w14:textId="6D0BE79D" w:rsidR="005422A6" w:rsidRPr="002431E2" w:rsidRDefault="00EF373A" w:rsidP="00906E91">
      <w:pPr>
        <w:pStyle w:val="NoSpacing"/>
        <w:ind w:left="630" w:hanging="450"/>
        <w:jc w:val="both"/>
        <w:rPr>
          <w:rFonts w:ascii="Arial" w:hAnsi="Arial" w:cs="Arial"/>
          <w:sz w:val="21"/>
          <w:szCs w:val="21"/>
          <w:lang w:val="en-US"/>
        </w:rPr>
      </w:pPr>
      <w:r>
        <w:rPr>
          <w:rFonts w:ascii="Arial" w:hAnsi="Arial" w:cs="Arial"/>
          <w:sz w:val="21"/>
          <w:szCs w:val="21"/>
        </w:rPr>
        <w:t>6</w:t>
      </w:r>
      <w:r w:rsidR="005422A6" w:rsidRPr="002431E2">
        <w:rPr>
          <w:rFonts w:ascii="Arial" w:hAnsi="Arial" w:cs="Arial"/>
          <w:sz w:val="21"/>
          <w:szCs w:val="21"/>
        </w:rPr>
        <w:t xml:space="preserve">.3 </w:t>
      </w:r>
      <w:r w:rsidR="00906E91">
        <w:rPr>
          <w:rFonts w:ascii="Arial" w:hAnsi="Arial" w:cs="Arial"/>
          <w:sz w:val="21"/>
          <w:szCs w:val="21"/>
        </w:rPr>
        <w:t xml:space="preserve">Bidder </w:t>
      </w:r>
      <w:r w:rsidR="005422A6" w:rsidRPr="002431E2">
        <w:rPr>
          <w:rFonts w:ascii="Arial" w:hAnsi="Arial" w:cs="Arial"/>
          <w:sz w:val="21"/>
          <w:szCs w:val="21"/>
        </w:rPr>
        <w:t xml:space="preserve">must satisfy himself as to the general accuracy of the quantities given in the Schedule of Requirements and must provide accordingly in the tendered rates.  </w:t>
      </w:r>
    </w:p>
    <w:p w14:paraId="56FE7640" w14:textId="77777777" w:rsidR="005422A6" w:rsidRPr="00705B90" w:rsidRDefault="005422A6" w:rsidP="005422A6">
      <w:pPr>
        <w:pStyle w:val="NoSpacing"/>
        <w:rPr>
          <w:rFonts w:ascii="Arial" w:hAnsi="Arial" w:cs="Arial"/>
          <w:sz w:val="21"/>
          <w:szCs w:val="21"/>
        </w:rPr>
      </w:pPr>
    </w:p>
    <w:p w14:paraId="7B0B4A84" w14:textId="7EA77A63" w:rsidR="005422A6" w:rsidRPr="00906E91" w:rsidRDefault="005422A6">
      <w:pPr>
        <w:pStyle w:val="ListParagraph"/>
        <w:numPr>
          <w:ilvl w:val="0"/>
          <w:numId w:val="3"/>
        </w:numPr>
        <w:spacing w:after="0" w:line="256" w:lineRule="auto"/>
        <w:jc w:val="both"/>
        <w:rPr>
          <w:rFonts w:ascii="Arial" w:hAnsi="Arial" w:cs="Arial"/>
          <w:b/>
          <w:sz w:val="21"/>
          <w:szCs w:val="21"/>
        </w:rPr>
      </w:pPr>
      <w:r w:rsidRPr="00906E91">
        <w:rPr>
          <w:rFonts w:ascii="Arial" w:hAnsi="Arial" w:cs="Arial"/>
          <w:b/>
          <w:sz w:val="21"/>
          <w:szCs w:val="21"/>
        </w:rPr>
        <w:t>Amendment of Bidding Document</w:t>
      </w:r>
    </w:p>
    <w:p w14:paraId="7B369EEA" w14:textId="77777777" w:rsidR="005422A6" w:rsidRPr="002431E2" w:rsidRDefault="005422A6" w:rsidP="005422A6">
      <w:pPr>
        <w:pStyle w:val="ListParagraph"/>
        <w:spacing w:after="0" w:line="256" w:lineRule="auto"/>
        <w:ind w:left="360"/>
        <w:jc w:val="both"/>
        <w:rPr>
          <w:rFonts w:ascii="Arial" w:hAnsi="Arial" w:cs="Arial"/>
          <w:b/>
          <w:sz w:val="21"/>
          <w:szCs w:val="21"/>
        </w:rPr>
      </w:pPr>
    </w:p>
    <w:p w14:paraId="797B65AC" w14:textId="17EC649D" w:rsidR="005422A6" w:rsidRPr="002431E2" w:rsidRDefault="005422A6" w:rsidP="00E763E9">
      <w:pPr>
        <w:pStyle w:val="ListParagraph"/>
        <w:numPr>
          <w:ilvl w:val="1"/>
          <w:numId w:val="3"/>
        </w:numPr>
        <w:spacing w:line="256" w:lineRule="auto"/>
        <w:ind w:left="630" w:hanging="450"/>
        <w:jc w:val="both"/>
        <w:rPr>
          <w:rFonts w:ascii="Arial" w:hAnsi="Arial" w:cs="Arial"/>
          <w:sz w:val="21"/>
          <w:szCs w:val="21"/>
        </w:rPr>
      </w:pPr>
      <w:r w:rsidRPr="002431E2">
        <w:rPr>
          <w:rFonts w:ascii="Arial" w:hAnsi="Arial" w:cs="Arial"/>
          <w:sz w:val="21"/>
          <w:szCs w:val="21"/>
        </w:rPr>
        <w:t xml:space="preserve">At any time prior to the deadline for the submission of bids, the </w:t>
      </w:r>
      <w:r w:rsidR="00E10CFB">
        <w:rPr>
          <w:rFonts w:ascii="Arial" w:hAnsi="Arial" w:cs="Arial"/>
          <w:sz w:val="21"/>
          <w:szCs w:val="21"/>
        </w:rPr>
        <w:t>Seychelles Maritime Academy</w:t>
      </w:r>
      <w:r w:rsidR="00B13497" w:rsidRPr="002431E2">
        <w:rPr>
          <w:rFonts w:ascii="Arial" w:hAnsi="Arial" w:cs="Arial"/>
          <w:color w:val="FF0000"/>
          <w:sz w:val="21"/>
          <w:szCs w:val="21"/>
        </w:rPr>
        <w:t xml:space="preserve"> </w:t>
      </w:r>
      <w:r w:rsidRPr="002431E2">
        <w:rPr>
          <w:rFonts w:ascii="Arial" w:hAnsi="Arial" w:cs="Arial"/>
          <w:sz w:val="21"/>
          <w:szCs w:val="21"/>
        </w:rPr>
        <w:t xml:space="preserve">may modify the Bidding Documents by issuing addenda. This may be done either on the </w:t>
      </w:r>
      <w:r w:rsidR="00E10CFB">
        <w:rPr>
          <w:rFonts w:ascii="Arial" w:hAnsi="Arial" w:cs="Arial"/>
          <w:sz w:val="21"/>
          <w:szCs w:val="21"/>
        </w:rPr>
        <w:t>Seychelles Maritime Academy’s</w:t>
      </w:r>
      <w:r w:rsidRPr="002431E2">
        <w:rPr>
          <w:rFonts w:ascii="Arial" w:hAnsi="Arial" w:cs="Arial"/>
          <w:color w:val="FF0000"/>
          <w:sz w:val="21"/>
          <w:szCs w:val="21"/>
        </w:rPr>
        <w:t xml:space="preserve"> </w:t>
      </w:r>
      <w:r w:rsidRPr="002431E2">
        <w:rPr>
          <w:rFonts w:ascii="Arial" w:hAnsi="Arial" w:cs="Arial"/>
          <w:sz w:val="21"/>
          <w:szCs w:val="21"/>
        </w:rPr>
        <w:t>own initiative or in response to a clarification request from a prospective bidder.</w:t>
      </w:r>
    </w:p>
    <w:p w14:paraId="0DF882A1" w14:textId="77777777" w:rsidR="005422A6" w:rsidRPr="002431E2" w:rsidRDefault="005422A6" w:rsidP="005422A6">
      <w:pPr>
        <w:pStyle w:val="ListParagraph"/>
        <w:spacing w:line="256" w:lineRule="auto"/>
        <w:ind w:left="1080" w:hanging="360"/>
        <w:jc w:val="both"/>
        <w:rPr>
          <w:rFonts w:ascii="Arial" w:hAnsi="Arial" w:cs="Arial"/>
          <w:sz w:val="21"/>
          <w:szCs w:val="21"/>
        </w:rPr>
      </w:pPr>
    </w:p>
    <w:p w14:paraId="11B819CE" w14:textId="78834D01" w:rsidR="005422A6" w:rsidRPr="002431E2" w:rsidRDefault="005422A6" w:rsidP="00E763E9">
      <w:pPr>
        <w:pStyle w:val="ListParagraph"/>
        <w:numPr>
          <w:ilvl w:val="1"/>
          <w:numId w:val="3"/>
        </w:numPr>
        <w:spacing w:line="256" w:lineRule="auto"/>
        <w:ind w:left="630" w:hanging="450"/>
        <w:jc w:val="both"/>
        <w:rPr>
          <w:rFonts w:ascii="Arial" w:hAnsi="Arial" w:cs="Arial"/>
          <w:sz w:val="21"/>
          <w:szCs w:val="21"/>
        </w:rPr>
      </w:pPr>
      <w:r w:rsidRPr="002431E2">
        <w:rPr>
          <w:rFonts w:ascii="Arial" w:hAnsi="Arial" w:cs="Arial"/>
          <w:sz w:val="21"/>
          <w:szCs w:val="21"/>
        </w:rPr>
        <w:t xml:space="preserve">Any addendum thus issued shall be part of the Bidding Document and shall be communicated in writing to those who obtained the Biding Document directly from the </w:t>
      </w:r>
      <w:r w:rsidR="00E10CFB">
        <w:rPr>
          <w:rFonts w:ascii="Arial" w:hAnsi="Arial" w:cs="Arial"/>
          <w:sz w:val="21"/>
          <w:szCs w:val="21"/>
        </w:rPr>
        <w:t>Seychelles Maritime Academy.</w:t>
      </w:r>
    </w:p>
    <w:p w14:paraId="5EC2B9F8" w14:textId="77777777" w:rsidR="005422A6" w:rsidRPr="002431E2" w:rsidRDefault="005422A6" w:rsidP="005422A6">
      <w:pPr>
        <w:pStyle w:val="ListParagraph"/>
        <w:spacing w:line="256" w:lineRule="auto"/>
        <w:ind w:left="1080" w:hanging="360"/>
        <w:jc w:val="both"/>
        <w:rPr>
          <w:rFonts w:ascii="Arial" w:hAnsi="Arial" w:cs="Arial"/>
          <w:sz w:val="21"/>
          <w:szCs w:val="21"/>
        </w:rPr>
      </w:pPr>
    </w:p>
    <w:p w14:paraId="6F653988" w14:textId="656DCE9B" w:rsidR="005422A6" w:rsidRPr="002431E2" w:rsidRDefault="005422A6" w:rsidP="007D5888">
      <w:pPr>
        <w:pStyle w:val="ListParagraph"/>
        <w:numPr>
          <w:ilvl w:val="1"/>
          <w:numId w:val="3"/>
        </w:numPr>
        <w:spacing w:line="256" w:lineRule="auto"/>
        <w:ind w:left="630" w:hanging="450"/>
        <w:jc w:val="both"/>
        <w:rPr>
          <w:rFonts w:ascii="Arial" w:hAnsi="Arial" w:cs="Arial"/>
          <w:sz w:val="21"/>
          <w:szCs w:val="21"/>
        </w:rPr>
      </w:pPr>
      <w:r w:rsidRPr="002431E2">
        <w:rPr>
          <w:rFonts w:ascii="Arial" w:hAnsi="Arial" w:cs="Arial"/>
          <w:sz w:val="21"/>
          <w:szCs w:val="21"/>
        </w:rPr>
        <w:t xml:space="preserve">Such addendum shall be binding on the prospective bidders, and the prospective bidders shall be required to acknowledge receipt of each addendum in writing to the </w:t>
      </w:r>
      <w:r w:rsidR="00E10CFB">
        <w:rPr>
          <w:rFonts w:ascii="Arial" w:hAnsi="Arial" w:cs="Arial"/>
          <w:sz w:val="21"/>
          <w:szCs w:val="21"/>
        </w:rPr>
        <w:t>Seychelles Maritime Academy</w:t>
      </w:r>
      <w:r w:rsidR="00B13497" w:rsidRPr="002431E2">
        <w:rPr>
          <w:rFonts w:ascii="Arial" w:hAnsi="Arial" w:cs="Arial"/>
          <w:sz w:val="21"/>
          <w:szCs w:val="21"/>
        </w:rPr>
        <w:t xml:space="preserve"> </w:t>
      </w:r>
      <w:r w:rsidRPr="002431E2">
        <w:rPr>
          <w:rFonts w:ascii="Arial" w:hAnsi="Arial" w:cs="Arial"/>
          <w:sz w:val="21"/>
          <w:szCs w:val="21"/>
        </w:rPr>
        <w:t>before the time and date established for opening of bids.</w:t>
      </w:r>
    </w:p>
    <w:p w14:paraId="195CF977" w14:textId="77777777" w:rsidR="005422A6" w:rsidRPr="002431E2" w:rsidRDefault="005422A6" w:rsidP="005422A6">
      <w:pPr>
        <w:pStyle w:val="ListParagraph"/>
        <w:spacing w:line="256" w:lineRule="auto"/>
        <w:ind w:left="1080" w:hanging="360"/>
        <w:jc w:val="both"/>
        <w:rPr>
          <w:rFonts w:ascii="Arial" w:hAnsi="Arial" w:cs="Arial"/>
          <w:sz w:val="21"/>
          <w:szCs w:val="21"/>
        </w:rPr>
      </w:pPr>
    </w:p>
    <w:p w14:paraId="1EDB02CE" w14:textId="432AC9C0" w:rsidR="005422A6" w:rsidRPr="00C35202" w:rsidRDefault="005422A6" w:rsidP="007D5888">
      <w:pPr>
        <w:pStyle w:val="ListParagraph"/>
        <w:numPr>
          <w:ilvl w:val="1"/>
          <w:numId w:val="3"/>
        </w:numPr>
        <w:spacing w:line="256" w:lineRule="auto"/>
        <w:ind w:left="630" w:hanging="450"/>
        <w:jc w:val="both"/>
        <w:rPr>
          <w:rFonts w:ascii="Arial" w:hAnsi="Arial" w:cs="Arial"/>
          <w:b/>
          <w:sz w:val="21"/>
          <w:szCs w:val="21"/>
          <w:lang w:val="en-GB"/>
        </w:rPr>
      </w:pPr>
      <w:r w:rsidRPr="002431E2">
        <w:rPr>
          <w:rFonts w:ascii="Arial" w:hAnsi="Arial" w:cs="Arial"/>
          <w:sz w:val="21"/>
          <w:szCs w:val="21"/>
        </w:rPr>
        <w:t xml:space="preserve">To give prospective bidders reasonable time in which to take an addendum into account in preparing their bids, the </w:t>
      </w:r>
      <w:r w:rsidR="00E10CFB">
        <w:rPr>
          <w:rFonts w:ascii="Arial" w:hAnsi="Arial" w:cs="Arial"/>
          <w:sz w:val="21"/>
          <w:szCs w:val="21"/>
        </w:rPr>
        <w:t>Seychelles Maritime Academy</w:t>
      </w:r>
      <w:r w:rsidR="00B13497" w:rsidRPr="002431E2">
        <w:rPr>
          <w:rFonts w:ascii="Arial" w:hAnsi="Arial" w:cs="Arial"/>
          <w:color w:val="FF0000"/>
          <w:sz w:val="21"/>
          <w:szCs w:val="21"/>
        </w:rPr>
        <w:t xml:space="preserve"> </w:t>
      </w:r>
      <w:r w:rsidRPr="002431E2">
        <w:rPr>
          <w:rFonts w:ascii="Arial" w:hAnsi="Arial" w:cs="Arial"/>
          <w:sz w:val="21"/>
          <w:szCs w:val="21"/>
        </w:rPr>
        <w:t>may, at its discretion extend the deadline for submission of bids, as necessary in accordance with Clause 2 of the ITB.</w:t>
      </w:r>
    </w:p>
    <w:p w14:paraId="530751A1" w14:textId="48E514B5" w:rsidR="005422A6" w:rsidRPr="002431E2" w:rsidRDefault="005422A6">
      <w:pPr>
        <w:pStyle w:val="NoSpacing"/>
        <w:numPr>
          <w:ilvl w:val="0"/>
          <w:numId w:val="7"/>
        </w:numPr>
        <w:jc w:val="both"/>
        <w:rPr>
          <w:rFonts w:ascii="Arial" w:hAnsi="Arial" w:cs="Arial"/>
          <w:b/>
          <w:sz w:val="21"/>
          <w:szCs w:val="21"/>
        </w:rPr>
      </w:pPr>
      <w:r w:rsidRPr="002431E2">
        <w:rPr>
          <w:rFonts w:ascii="Arial" w:hAnsi="Arial" w:cs="Arial"/>
          <w:b/>
          <w:sz w:val="21"/>
          <w:szCs w:val="21"/>
        </w:rPr>
        <w:t>Documents to be submitted</w:t>
      </w:r>
    </w:p>
    <w:p w14:paraId="5AD3818D" w14:textId="77777777" w:rsidR="005422A6" w:rsidRPr="002431E2" w:rsidRDefault="005422A6" w:rsidP="005422A6">
      <w:pPr>
        <w:pStyle w:val="NoSpacing"/>
        <w:jc w:val="both"/>
        <w:rPr>
          <w:rFonts w:ascii="Arial" w:hAnsi="Arial" w:cs="Arial"/>
          <w:b/>
          <w:sz w:val="21"/>
          <w:szCs w:val="21"/>
        </w:rPr>
      </w:pPr>
    </w:p>
    <w:p w14:paraId="7F1DE5EB" w14:textId="77777777" w:rsidR="005422A6" w:rsidRPr="002431E2" w:rsidRDefault="005422A6" w:rsidP="007D5888">
      <w:pPr>
        <w:pStyle w:val="NoSpacing"/>
        <w:numPr>
          <w:ilvl w:val="1"/>
          <w:numId w:val="7"/>
        </w:numPr>
        <w:ind w:left="630" w:hanging="450"/>
        <w:jc w:val="both"/>
        <w:rPr>
          <w:rFonts w:ascii="Arial" w:hAnsi="Arial" w:cs="Arial"/>
          <w:sz w:val="21"/>
          <w:szCs w:val="21"/>
        </w:rPr>
      </w:pPr>
      <w:r w:rsidRPr="002431E2">
        <w:rPr>
          <w:rFonts w:ascii="Arial" w:hAnsi="Arial" w:cs="Arial"/>
          <w:sz w:val="21"/>
          <w:szCs w:val="21"/>
        </w:rPr>
        <w:t>The bidder must submit:</w:t>
      </w:r>
    </w:p>
    <w:p w14:paraId="390A778F" w14:textId="77777777" w:rsidR="005422A6" w:rsidRPr="002431E2" w:rsidRDefault="005422A6" w:rsidP="005422A6">
      <w:pPr>
        <w:pStyle w:val="NoSpacing"/>
        <w:ind w:left="360"/>
        <w:jc w:val="both"/>
        <w:rPr>
          <w:rFonts w:ascii="Arial" w:hAnsi="Arial" w:cs="Arial"/>
          <w:sz w:val="21"/>
          <w:szCs w:val="21"/>
        </w:rPr>
      </w:pPr>
    </w:p>
    <w:p w14:paraId="61998748" w14:textId="619482C2" w:rsidR="005422A6" w:rsidRPr="002431E2" w:rsidRDefault="005422A6" w:rsidP="00393C1A">
      <w:pPr>
        <w:pStyle w:val="NoSpacing"/>
        <w:numPr>
          <w:ilvl w:val="0"/>
          <w:numId w:val="2"/>
        </w:numPr>
        <w:spacing w:line="360" w:lineRule="auto"/>
        <w:jc w:val="both"/>
        <w:rPr>
          <w:rFonts w:ascii="Arial" w:hAnsi="Arial" w:cs="Arial"/>
          <w:sz w:val="21"/>
          <w:szCs w:val="21"/>
        </w:rPr>
      </w:pPr>
      <w:r w:rsidRPr="002431E2">
        <w:rPr>
          <w:rFonts w:ascii="Arial" w:hAnsi="Arial" w:cs="Arial"/>
          <w:sz w:val="21"/>
          <w:szCs w:val="21"/>
        </w:rPr>
        <w:t>Submit proof of motor vehicle dealer licence issued by the SLA</w:t>
      </w:r>
    </w:p>
    <w:p w14:paraId="59E7C94B" w14:textId="7120E34B" w:rsidR="005422A6" w:rsidRPr="00307348" w:rsidRDefault="005422A6" w:rsidP="00393C1A">
      <w:pPr>
        <w:pStyle w:val="NoSpacing"/>
        <w:numPr>
          <w:ilvl w:val="0"/>
          <w:numId w:val="2"/>
        </w:numPr>
        <w:spacing w:line="360" w:lineRule="auto"/>
        <w:jc w:val="both"/>
        <w:rPr>
          <w:rFonts w:ascii="Arial" w:hAnsi="Arial" w:cs="Arial"/>
          <w:sz w:val="21"/>
          <w:szCs w:val="21"/>
        </w:rPr>
      </w:pPr>
      <w:r w:rsidRPr="00307348">
        <w:rPr>
          <w:rFonts w:ascii="Arial" w:hAnsi="Arial" w:cs="Arial"/>
          <w:sz w:val="21"/>
          <w:szCs w:val="21"/>
        </w:rPr>
        <w:t>Tax Clearance Certificate for the financial year</w:t>
      </w:r>
      <w:r w:rsidR="00071B0E">
        <w:rPr>
          <w:rFonts w:ascii="Arial" w:hAnsi="Arial" w:cs="Arial"/>
          <w:sz w:val="21"/>
          <w:szCs w:val="21"/>
        </w:rPr>
        <w:t xml:space="preserve"> 202</w:t>
      </w:r>
      <w:r w:rsidR="00E10CFB">
        <w:rPr>
          <w:rFonts w:ascii="Arial" w:hAnsi="Arial" w:cs="Arial"/>
          <w:sz w:val="21"/>
          <w:szCs w:val="21"/>
        </w:rPr>
        <w:t>6</w:t>
      </w:r>
    </w:p>
    <w:p w14:paraId="36BB65B6" w14:textId="353BBFDE" w:rsidR="005422A6" w:rsidRPr="00D716E9" w:rsidRDefault="005422A6" w:rsidP="00393C1A">
      <w:pPr>
        <w:pStyle w:val="NoSpacing"/>
        <w:numPr>
          <w:ilvl w:val="0"/>
          <w:numId w:val="2"/>
        </w:numPr>
        <w:spacing w:line="360" w:lineRule="auto"/>
        <w:jc w:val="both"/>
        <w:rPr>
          <w:rFonts w:ascii="Arial" w:hAnsi="Arial" w:cs="Arial"/>
          <w:sz w:val="21"/>
          <w:szCs w:val="21"/>
        </w:rPr>
      </w:pPr>
      <w:r w:rsidRPr="002431E2">
        <w:rPr>
          <w:rFonts w:ascii="Arial" w:hAnsi="Arial" w:cs="Arial"/>
          <w:sz w:val="21"/>
          <w:szCs w:val="21"/>
        </w:rPr>
        <w:t xml:space="preserve">The fully completed and signed Form of Tender (Annex 2). </w:t>
      </w:r>
    </w:p>
    <w:p w14:paraId="4E39D5C0" w14:textId="3F389B41" w:rsidR="005422A6" w:rsidRPr="002431E2" w:rsidRDefault="005422A6" w:rsidP="00393C1A">
      <w:pPr>
        <w:pStyle w:val="NoSpacing"/>
        <w:numPr>
          <w:ilvl w:val="0"/>
          <w:numId w:val="2"/>
        </w:numPr>
        <w:spacing w:line="360" w:lineRule="auto"/>
        <w:jc w:val="both"/>
        <w:rPr>
          <w:rFonts w:ascii="Arial" w:hAnsi="Arial" w:cs="Arial"/>
          <w:sz w:val="21"/>
          <w:szCs w:val="21"/>
        </w:rPr>
      </w:pPr>
      <w:r w:rsidRPr="002431E2">
        <w:rPr>
          <w:rFonts w:ascii="Arial" w:hAnsi="Arial" w:cs="Arial"/>
          <w:sz w:val="21"/>
          <w:szCs w:val="21"/>
        </w:rPr>
        <w:t xml:space="preserve">Submit all required </w:t>
      </w:r>
      <w:r w:rsidR="00794C40" w:rsidRPr="002431E2">
        <w:rPr>
          <w:rFonts w:ascii="Arial" w:hAnsi="Arial" w:cs="Arial"/>
          <w:sz w:val="21"/>
          <w:szCs w:val="21"/>
        </w:rPr>
        <w:t>technical</w:t>
      </w:r>
      <w:r w:rsidRPr="002431E2">
        <w:rPr>
          <w:rFonts w:ascii="Arial" w:hAnsi="Arial" w:cs="Arial"/>
          <w:sz w:val="21"/>
          <w:szCs w:val="21"/>
        </w:rPr>
        <w:t xml:space="preserve"> brochures of vehicles quoted for (details of engine size, fuel consumption et all).</w:t>
      </w:r>
    </w:p>
    <w:p w14:paraId="1BCA1067" w14:textId="77777777" w:rsidR="005422A6" w:rsidRPr="002431E2" w:rsidRDefault="005422A6" w:rsidP="00393C1A">
      <w:pPr>
        <w:pStyle w:val="NoSpacing"/>
        <w:numPr>
          <w:ilvl w:val="0"/>
          <w:numId w:val="2"/>
        </w:numPr>
        <w:tabs>
          <w:tab w:val="left" w:pos="1890"/>
        </w:tabs>
        <w:spacing w:line="360" w:lineRule="auto"/>
        <w:jc w:val="both"/>
        <w:rPr>
          <w:rFonts w:ascii="Arial" w:hAnsi="Arial" w:cs="Arial"/>
          <w:b/>
          <w:sz w:val="21"/>
          <w:szCs w:val="21"/>
        </w:rPr>
      </w:pPr>
      <w:r w:rsidRPr="002431E2">
        <w:rPr>
          <w:rFonts w:ascii="Arial" w:hAnsi="Arial" w:cs="Arial"/>
          <w:sz w:val="21"/>
          <w:szCs w:val="21"/>
        </w:rPr>
        <w:t>Submit proof of Authorisation of dealership. Bidder must have agreement with automobile manufacturer’s (documentation is required to show proof).</w:t>
      </w:r>
    </w:p>
    <w:p w14:paraId="31E3F73E" w14:textId="77777777" w:rsidR="005422A6" w:rsidRPr="002431E2" w:rsidRDefault="005422A6" w:rsidP="00393C1A">
      <w:pPr>
        <w:pStyle w:val="NoSpacing"/>
        <w:numPr>
          <w:ilvl w:val="0"/>
          <w:numId w:val="2"/>
        </w:numPr>
        <w:tabs>
          <w:tab w:val="left" w:pos="1890"/>
        </w:tabs>
        <w:spacing w:line="360" w:lineRule="auto"/>
        <w:jc w:val="both"/>
        <w:rPr>
          <w:rFonts w:ascii="Arial" w:hAnsi="Arial" w:cs="Arial"/>
          <w:b/>
          <w:sz w:val="21"/>
          <w:szCs w:val="21"/>
        </w:rPr>
      </w:pPr>
      <w:r w:rsidRPr="002431E2">
        <w:rPr>
          <w:rFonts w:ascii="Arial" w:hAnsi="Arial" w:cs="Arial"/>
          <w:sz w:val="21"/>
          <w:szCs w:val="21"/>
        </w:rPr>
        <w:t>Submit proof of adequate spare parts for support services</w:t>
      </w:r>
    </w:p>
    <w:p w14:paraId="1190C55E" w14:textId="77777777" w:rsidR="005422A6" w:rsidRPr="002431E2" w:rsidRDefault="005422A6" w:rsidP="005422A6">
      <w:pPr>
        <w:pStyle w:val="NoSpacing"/>
        <w:ind w:left="1448"/>
        <w:jc w:val="both"/>
        <w:rPr>
          <w:rFonts w:ascii="Arial" w:hAnsi="Arial" w:cs="Arial"/>
          <w:sz w:val="21"/>
          <w:szCs w:val="21"/>
        </w:rPr>
      </w:pPr>
    </w:p>
    <w:p w14:paraId="79F05154" w14:textId="77777777" w:rsidR="005422A6" w:rsidRPr="002431E2" w:rsidRDefault="005422A6" w:rsidP="005422A6">
      <w:pPr>
        <w:pStyle w:val="NoSpacing"/>
        <w:ind w:left="360"/>
        <w:jc w:val="both"/>
        <w:rPr>
          <w:rFonts w:ascii="Arial" w:hAnsi="Arial" w:cs="Arial"/>
          <w:b/>
          <w:sz w:val="21"/>
          <w:szCs w:val="21"/>
        </w:rPr>
      </w:pPr>
      <w:r w:rsidRPr="002431E2">
        <w:rPr>
          <w:rFonts w:ascii="Arial" w:hAnsi="Arial" w:cs="Arial"/>
          <w:b/>
          <w:sz w:val="21"/>
          <w:szCs w:val="21"/>
        </w:rPr>
        <w:t xml:space="preserve">Failure of submission of any of the above stated documents will lead to the bid being rejected during evaluation stage and declared not valid.  </w:t>
      </w:r>
    </w:p>
    <w:p w14:paraId="136D0DD6" w14:textId="77777777" w:rsidR="005422A6" w:rsidRPr="002431E2" w:rsidRDefault="005422A6" w:rsidP="005422A6">
      <w:pPr>
        <w:pStyle w:val="NoSpacing"/>
        <w:ind w:left="360"/>
        <w:jc w:val="both"/>
        <w:rPr>
          <w:rFonts w:ascii="Arial" w:hAnsi="Arial" w:cs="Arial"/>
          <w:b/>
          <w:sz w:val="21"/>
          <w:szCs w:val="21"/>
        </w:rPr>
      </w:pPr>
    </w:p>
    <w:p w14:paraId="59B88A35" w14:textId="77777777" w:rsidR="005422A6" w:rsidRPr="002431E2" w:rsidRDefault="005422A6" w:rsidP="00436BB6">
      <w:pPr>
        <w:pStyle w:val="NoSpacing"/>
        <w:numPr>
          <w:ilvl w:val="0"/>
          <w:numId w:val="7"/>
        </w:numPr>
        <w:tabs>
          <w:tab w:val="left" w:pos="1890"/>
        </w:tabs>
        <w:jc w:val="both"/>
        <w:rPr>
          <w:rFonts w:ascii="Arial" w:hAnsi="Arial" w:cs="Arial"/>
          <w:b/>
          <w:sz w:val="21"/>
          <w:szCs w:val="21"/>
        </w:rPr>
      </w:pPr>
      <w:r w:rsidRPr="002431E2">
        <w:rPr>
          <w:rFonts w:ascii="Arial" w:hAnsi="Arial" w:cs="Arial"/>
          <w:b/>
          <w:sz w:val="21"/>
          <w:szCs w:val="21"/>
        </w:rPr>
        <w:t>Cost of Bidding</w:t>
      </w:r>
    </w:p>
    <w:p w14:paraId="179AE754" w14:textId="77777777" w:rsidR="005422A6" w:rsidRPr="002431E2" w:rsidRDefault="005422A6" w:rsidP="005422A6">
      <w:pPr>
        <w:pStyle w:val="NoSpacing"/>
        <w:tabs>
          <w:tab w:val="left" w:pos="1890"/>
        </w:tabs>
        <w:ind w:left="360"/>
        <w:jc w:val="both"/>
        <w:rPr>
          <w:rFonts w:ascii="Arial" w:hAnsi="Arial" w:cs="Arial"/>
          <w:b/>
          <w:sz w:val="21"/>
          <w:szCs w:val="21"/>
        </w:rPr>
      </w:pPr>
      <w:r w:rsidRPr="002431E2">
        <w:rPr>
          <w:rFonts w:ascii="Arial" w:hAnsi="Arial" w:cs="Arial"/>
          <w:b/>
          <w:sz w:val="21"/>
          <w:szCs w:val="21"/>
        </w:rPr>
        <w:tab/>
      </w:r>
    </w:p>
    <w:p w14:paraId="2CA92D5A" w14:textId="233ACFDA" w:rsidR="005422A6" w:rsidRDefault="005422A6" w:rsidP="00906E91">
      <w:pPr>
        <w:pStyle w:val="NoSpacing"/>
        <w:numPr>
          <w:ilvl w:val="0"/>
          <w:numId w:val="57"/>
        </w:numPr>
        <w:tabs>
          <w:tab w:val="left" w:pos="1170"/>
        </w:tabs>
        <w:ind w:left="630"/>
        <w:jc w:val="both"/>
        <w:rPr>
          <w:rFonts w:ascii="Arial" w:hAnsi="Arial" w:cs="Arial"/>
          <w:sz w:val="21"/>
          <w:szCs w:val="21"/>
        </w:rPr>
      </w:pPr>
      <w:r w:rsidRPr="002431E2">
        <w:rPr>
          <w:rFonts w:ascii="Arial" w:hAnsi="Arial" w:cs="Arial"/>
          <w:sz w:val="21"/>
          <w:szCs w:val="21"/>
        </w:rPr>
        <w:t xml:space="preserve">The bidder shall bear all costs associated with the preparation and submission of its bid, and </w:t>
      </w:r>
      <w:r w:rsidR="00794C40">
        <w:rPr>
          <w:rFonts w:ascii="Arial" w:hAnsi="Arial" w:cs="Arial"/>
          <w:sz w:val="21"/>
          <w:szCs w:val="21"/>
        </w:rPr>
        <w:t>the Seychelles Maritime Academy</w:t>
      </w:r>
      <w:r w:rsidR="00216172" w:rsidRPr="002431E2">
        <w:rPr>
          <w:rFonts w:ascii="Arial" w:hAnsi="Arial" w:cs="Arial"/>
          <w:sz w:val="21"/>
          <w:szCs w:val="21"/>
        </w:rPr>
        <w:t xml:space="preserve"> </w:t>
      </w:r>
      <w:r w:rsidRPr="002431E2">
        <w:rPr>
          <w:rFonts w:ascii="Arial" w:hAnsi="Arial" w:cs="Arial"/>
          <w:sz w:val="21"/>
          <w:szCs w:val="21"/>
        </w:rPr>
        <w:t>shall not be responsible or liable for those costs, regardless of the conduct or outcome of the bidding process.</w:t>
      </w:r>
    </w:p>
    <w:p w14:paraId="713D9322" w14:textId="77777777" w:rsidR="005422A6" w:rsidRPr="002431E2" w:rsidRDefault="005422A6" w:rsidP="005422A6">
      <w:pPr>
        <w:pStyle w:val="NoSpacing"/>
        <w:tabs>
          <w:tab w:val="left" w:pos="1170"/>
        </w:tabs>
        <w:ind w:left="720"/>
        <w:jc w:val="both"/>
        <w:rPr>
          <w:rFonts w:ascii="Arial" w:hAnsi="Arial" w:cs="Arial"/>
          <w:sz w:val="21"/>
          <w:szCs w:val="21"/>
        </w:rPr>
      </w:pPr>
    </w:p>
    <w:p w14:paraId="62427D74" w14:textId="77777777" w:rsidR="005422A6" w:rsidRPr="002431E2" w:rsidRDefault="005422A6" w:rsidP="005422A6">
      <w:pPr>
        <w:pStyle w:val="NoSpacing"/>
        <w:tabs>
          <w:tab w:val="left" w:pos="1890"/>
        </w:tabs>
        <w:ind w:left="1890" w:hanging="1890"/>
        <w:jc w:val="both"/>
        <w:rPr>
          <w:rFonts w:ascii="Arial" w:hAnsi="Arial" w:cs="Arial"/>
          <w:sz w:val="21"/>
          <w:szCs w:val="21"/>
        </w:rPr>
      </w:pPr>
    </w:p>
    <w:p w14:paraId="2BD3BFF5" w14:textId="77777777" w:rsidR="005422A6" w:rsidRPr="002431E2" w:rsidRDefault="005422A6" w:rsidP="00436BB6">
      <w:pPr>
        <w:pStyle w:val="NoSpacing"/>
        <w:numPr>
          <w:ilvl w:val="0"/>
          <w:numId w:val="7"/>
        </w:numPr>
        <w:tabs>
          <w:tab w:val="left" w:pos="1890"/>
        </w:tabs>
        <w:jc w:val="both"/>
        <w:rPr>
          <w:rFonts w:ascii="Arial" w:hAnsi="Arial" w:cs="Arial"/>
          <w:b/>
          <w:sz w:val="21"/>
          <w:szCs w:val="21"/>
        </w:rPr>
      </w:pPr>
      <w:r w:rsidRPr="002431E2">
        <w:rPr>
          <w:rFonts w:ascii="Arial" w:hAnsi="Arial" w:cs="Arial"/>
          <w:b/>
          <w:sz w:val="21"/>
          <w:szCs w:val="21"/>
        </w:rPr>
        <w:t>Language of Bid</w:t>
      </w:r>
      <w:r w:rsidRPr="002431E2">
        <w:rPr>
          <w:rFonts w:ascii="Arial" w:hAnsi="Arial" w:cs="Arial"/>
          <w:b/>
          <w:sz w:val="21"/>
          <w:szCs w:val="21"/>
        </w:rPr>
        <w:tab/>
      </w:r>
    </w:p>
    <w:p w14:paraId="7577D44C" w14:textId="77777777" w:rsidR="005422A6" w:rsidRPr="002431E2" w:rsidRDefault="005422A6" w:rsidP="005422A6">
      <w:pPr>
        <w:pStyle w:val="NoSpacing"/>
        <w:tabs>
          <w:tab w:val="left" w:pos="1890"/>
        </w:tabs>
        <w:ind w:left="360"/>
        <w:jc w:val="both"/>
        <w:rPr>
          <w:rFonts w:ascii="Arial" w:hAnsi="Arial" w:cs="Arial"/>
          <w:sz w:val="21"/>
          <w:szCs w:val="21"/>
        </w:rPr>
      </w:pPr>
    </w:p>
    <w:p w14:paraId="11184D97" w14:textId="4A299FC4" w:rsidR="005422A6" w:rsidRPr="002431E2" w:rsidRDefault="005422A6" w:rsidP="00906E91">
      <w:pPr>
        <w:pStyle w:val="NoSpacing"/>
        <w:numPr>
          <w:ilvl w:val="0"/>
          <w:numId w:val="57"/>
        </w:numPr>
        <w:ind w:left="630" w:hanging="540"/>
        <w:jc w:val="both"/>
        <w:rPr>
          <w:rFonts w:ascii="Arial" w:hAnsi="Arial" w:cs="Arial"/>
          <w:sz w:val="21"/>
          <w:szCs w:val="21"/>
        </w:rPr>
      </w:pPr>
      <w:r w:rsidRPr="002431E2">
        <w:rPr>
          <w:rFonts w:ascii="Arial" w:hAnsi="Arial" w:cs="Arial"/>
          <w:sz w:val="21"/>
          <w:szCs w:val="21"/>
        </w:rPr>
        <w:t xml:space="preserve">The bid, as well as all correspondence and documents relating to the bid, exchanged by the bidder and </w:t>
      </w:r>
      <w:r w:rsidR="00794C40">
        <w:rPr>
          <w:rFonts w:ascii="Arial" w:hAnsi="Arial" w:cs="Arial"/>
          <w:sz w:val="21"/>
          <w:szCs w:val="21"/>
        </w:rPr>
        <w:t>the Seychelles Maritime Academy</w:t>
      </w:r>
      <w:r w:rsidRPr="002431E2">
        <w:rPr>
          <w:rFonts w:ascii="Arial" w:hAnsi="Arial" w:cs="Arial"/>
          <w:sz w:val="21"/>
          <w:szCs w:val="21"/>
        </w:rPr>
        <w:t>, shall be written in the English Language.</w:t>
      </w:r>
    </w:p>
    <w:p w14:paraId="6C655592" w14:textId="77777777" w:rsidR="005422A6" w:rsidRPr="002431E2" w:rsidRDefault="005422A6" w:rsidP="005422A6">
      <w:pPr>
        <w:pStyle w:val="NoSpacing"/>
        <w:ind w:left="426"/>
        <w:jc w:val="both"/>
        <w:rPr>
          <w:rFonts w:ascii="Arial" w:hAnsi="Arial" w:cs="Arial"/>
          <w:b/>
          <w:sz w:val="21"/>
          <w:szCs w:val="21"/>
        </w:rPr>
      </w:pPr>
    </w:p>
    <w:p w14:paraId="0690B954" w14:textId="7C7D01FE" w:rsidR="005422A6" w:rsidRPr="002431E2" w:rsidRDefault="005422A6">
      <w:pPr>
        <w:pStyle w:val="NoSpacing"/>
        <w:numPr>
          <w:ilvl w:val="0"/>
          <w:numId w:val="5"/>
        </w:numPr>
        <w:jc w:val="both"/>
        <w:rPr>
          <w:rFonts w:ascii="Arial" w:hAnsi="Arial" w:cs="Arial"/>
          <w:sz w:val="21"/>
          <w:szCs w:val="21"/>
        </w:rPr>
      </w:pPr>
      <w:r w:rsidRPr="002431E2">
        <w:rPr>
          <w:rFonts w:ascii="Arial" w:hAnsi="Arial" w:cs="Arial"/>
          <w:b/>
          <w:sz w:val="21"/>
          <w:szCs w:val="21"/>
        </w:rPr>
        <w:t>Confidentiality</w:t>
      </w:r>
      <w:r w:rsidRPr="002431E2">
        <w:rPr>
          <w:rFonts w:ascii="Arial" w:hAnsi="Arial" w:cs="Arial"/>
          <w:sz w:val="21"/>
          <w:szCs w:val="21"/>
        </w:rPr>
        <w:tab/>
      </w:r>
    </w:p>
    <w:p w14:paraId="79228595" w14:textId="77777777" w:rsidR="005422A6" w:rsidRPr="002431E2" w:rsidRDefault="005422A6" w:rsidP="005422A6">
      <w:pPr>
        <w:pStyle w:val="NoSpacing"/>
        <w:tabs>
          <w:tab w:val="left" w:pos="1890"/>
        </w:tabs>
        <w:ind w:left="720"/>
        <w:jc w:val="both"/>
        <w:rPr>
          <w:rFonts w:ascii="Arial" w:hAnsi="Arial" w:cs="Arial"/>
          <w:sz w:val="21"/>
          <w:szCs w:val="21"/>
        </w:rPr>
      </w:pPr>
    </w:p>
    <w:p w14:paraId="3C6B9C91" w14:textId="026B87FB" w:rsidR="005422A6" w:rsidRPr="002431E2" w:rsidRDefault="005422A6" w:rsidP="00906E91">
      <w:pPr>
        <w:pStyle w:val="NoSpacing"/>
        <w:numPr>
          <w:ilvl w:val="1"/>
          <w:numId w:val="5"/>
        </w:numPr>
        <w:tabs>
          <w:tab w:val="left" w:pos="1890"/>
        </w:tabs>
        <w:ind w:hanging="540"/>
        <w:jc w:val="both"/>
        <w:rPr>
          <w:rFonts w:ascii="Arial" w:hAnsi="Arial" w:cs="Arial"/>
          <w:sz w:val="21"/>
          <w:szCs w:val="21"/>
        </w:rPr>
      </w:pPr>
      <w:r w:rsidRPr="002431E2">
        <w:rPr>
          <w:rFonts w:ascii="Arial" w:hAnsi="Arial" w:cs="Arial"/>
          <w:sz w:val="21"/>
          <w:szCs w:val="21"/>
        </w:rPr>
        <w:t>Information relating to the examination, evaluation, comparison and post qualification of bids and recommendation of contract award shall not be disclosed to bidders or any other persons not officially concerned with such process until information on contract award</w:t>
      </w:r>
      <w:r w:rsidR="00906E91">
        <w:rPr>
          <w:rFonts w:ascii="Arial" w:hAnsi="Arial" w:cs="Arial"/>
          <w:sz w:val="21"/>
          <w:szCs w:val="21"/>
        </w:rPr>
        <w:t xml:space="preserve"> is communicated to all bidders</w:t>
      </w:r>
      <w:r w:rsidRPr="002431E2">
        <w:rPr>
          <w:rFonts w:ascii="Arial" w:hAnsi="Arial" w:cs="Arial"/>
          <w:sz w:val="21"/>
          <w:szCs w:val="21"/>
        </w:rPr>
        <w:t>.</w:t>
      </w:r>
    </w:p>
    <w:p w14:paraId="07622ED6" w14:textId="77777777" w:rsidR="005422A6" w:rsidRPr="002431E2" w:rsidRDefault="005422A6" w:rsidP="005422A6">
      <w:pPr>
        <w:pStyle w:val="NoSpacing"/>
        <w:tabs>
          <w:tab w:val="left" w:pos="1890"/>
        </w:tabs>
        <w:ind w:left="1900" w:hanging="1890"/>
        <w:jc w:val="both"/>
        <w:rPr>
          <w:rFonts w:ascii="Arial" w:hAnsi="Arial" w:cs="Arial"/>
          <w:sz w:val="21"/>
          <w:szCs w:val="21"/>
        </w:rPr>
      </w:pPr>
    </w:p>
    <w:p w14:paraId="5CAB7825" w14:textId="46363173" w:rsidR="005422A6" w:rsidRPr="002431E2" w:rsidRDefault="005422A6" w:rsidP="00906E91">
      <w:pPr>
        <w:pStyle w:val="NoSpacing"/>
        <w:numPr>
          <w:ilvl w:val="1"/>
          <w:numId w:val="5"/>
        </w:numPr>
        <w:tabs>
          <w:tab w:val="left" w:pos="450"/>
          <w:tab w:val="left" w:pos="810"/>
        </w:tabs>
        <w:ind w:left="630" w:hanging="540"/>
        <w:jc w:val="both"/>
        <w:rPr>
          <w:rFonts w:ascii="Arial" w:hAnsi="Arial" w:cs="Arial"/>
          <w:sz w:val="21"/>
          <w:szCs w:val="21"/>
        </w:rPr>
      </w:pPr>
      <w:r w:rsidRPr="002431E2">
        <w:rPr>
          <w:rFonts w:ascii="Arial" w:hAnsi="Arial" w:cs="Arial"/>
          <w:sz w:val="21"/>
          <w:szCs w:val="21"/>
        </w:rPr>
        <w:t xml:space="preserve">“Any effort by a bidder to influence </w:t>
      </w:r>
      <w:r w:rsidR="00794C40">
        <w:rPr>
          <w:rFonts w:ascii="Arial" w:hAnsi="Arial" w:cs="Arial"/>
          <w:sz w:val="21"/>
          <w:szCs w:val="21"/>
        </w:rPr>
        <w:t>the Seychelles Maritime Academy</w:t>
      </w:r>
      <w:r w:rsidRPr="002431E2">
        <w:rPr>
          <w:rFonts w:ascii="Arial" w:hAnsi="Arial" w:cs="Arial"/>
          <w:sz w:val="21"/>
          <w:szCs w:val="21"/>
        </w:rPr>
        <w:t>, the examination, evaluation, comparison and post qualification of the bids or Contract award decisions may result in the rejection of its bid”.</w:t>
      </w:r>
    </w:p>
    <w:p w14:paraId="392D0A52" w14:textId="77777777" w:rsidR="005422A6" w:rsidRPr="002431E2" w:rsidRDefault="005422A6" w:rsidP="005422A6">
      <w:pPr>
        <w:pStyle w:val="NoSpacing"/>
        <w:tabs>
          <w:tab w:val="left" w:pos="1890"/>
        </w:tabs>
        <w:ind w:left="1540" w:hanging="1890"/>
        <w:jc w:val="both"/>
        <w:rPr>
          <w:rFonts w:ascii="Arial" w:hAnsi="Arial" w:cs="Arial"/>
          <w:sz w:val="21"/>
          <w:szCs w:val="21"/>
        </w:rPr>
      </w:pPr>
    </w:p>
    <w:p w14:paraId="0FF1AE54" w14:textId="24BDAE7C" w:rsidR="005422A6" w:rsidRPr="002431E2" w:rsidRDefault="005422A6" w:rsidP="00906E91">
      <w:pPr>
        <w:pStyle w:val="NoSpacing"/>
        <w:numPr>
          <w:ilvl w:val="0"/>
          <w:numId w:val="6"/>
        </w:numPr>
        <w:tabs>
          <w:tab w:val="left" w:pos="1890"/>
        </w:tabs>
        <w:jc w:val="both"/>
        <w:rPr>
          <w:rFonts w:ascii="Arial" w:hAnsi="Arial" w:cs="Arial"/>
          <w:b/>
          <w:sz w:val="21"/>
          <w:szCs w:val="21"/>
        </w:rPr>
      </w:pPr>
      <w:r w:rsidRPr="002431E2">
        <w:rPr>
          <w:rFonts w:ascii="Arial" w:hAnsi="Arial" w:cs="Arial"/>
          <w:b/>
          <w:sz w:val="21"/>
          <w:szCs w:val="21"/>
        </w:rPr>
        <w:t>Margin of Preference</w:t>
      </w:r>
    </w:p>
    <w:p w14:paraId="45B98B61" w14:textId="77777777" w:rsidR="005422A6" w:rsidRPr="002431E2" w:rsidRDefault="005422A6" w:rsidP="005422A6">
      <w:pPr>
        <w:pStyle w:val="NoSpacing"/>
        <w:tabs>
          <w:tab w:val="left" w:pos="1890"/>
        </w:tabs>
        <w:ind w:left="360"/>
        <w:jc w:val="both"/>
        <w:rPr>
          <w:rFonts w:ascii="Arial" w:hAnsi="Arial" w:cs="Arial"/>
          <w:b/>
          <w:sz w:val="21"/>
          <w:szCs w:val="21"/>
        </w:rPr>
      </w:pPr>
    </w:p>
    <w:p w14:paraId="7A24F149" w14:textId="5214EB71" w:rsidR="005422A6" w:rsidRPr="002431E2" w:rsidRDefault="005422A6" w:rsidP="00906E91">
      <w:pPr>
        <w:pStyle w:val="NoSpacing"/>
        <w:numPr>
          <w:ilvl w:val="0"/>
          <w:numId w:val="58"/>
        </w:numPr>
        <w:tabs>
          <w:tab w:val="left" w:pos="720"/>
        </w:tabs>
        <w:ind w:left="630" w:hanging="540"/>
        <w:jc w:val="both"/>
        <w:rPr>
          <w:rFonts w:ascii="Arial" w:hAnsi="Arial" w:cs="Arial"/>
          <w:sz w:val="21"/>
          <w:szCs w:val="21"/>
        </w:rPr>
      </w:pPr>
      <w:r w:rsidRPr="002431E2">
        <w:rPr>
          <w:rFonts w:ascii="Arial" w:hAnsi="Arial" w:cs="Arial"/>
          <w:sz w:val="21"/>
          <w:szCs w:val="21"/>
        </w:rPr>
        <w:t>There is no margin of preference.  However, the supplier must indicate the country of origin and country of manufacturer of vehicle.  The literature and details for goods quoted should as much as possibly give details to origin of the goods.</w:t>
      </w:r>
    </w:p>
    <w:p w14:paraId="764970AE" w14:textId="77777777" w:rsidR="005422A6" w:rsidRPr="002431E2" w:rsidRDefault="005422A6" w:rsidP="005422A6">
      <w:pPr>
        <w:pStyle w:val="NoSpacing"/>
        <w:tabs>
          <w:tab w:val="left" w:pos="1890"/>
        </w:tabs>
        <w:jc w:val="both"/>
        <w:rPr>
          <w:rFonts w:ascii="Arial" w:hAnsi="Arial" w:cs="Arial"/>
          <w:sz w:val="21"/>
          <w:szCs w:val="21"/>
        </w:rPr>
      </w:pPr>
    </w:p>
    <w:p w14:paraId="7A74CA74" w14:textId="77777777" w:rsidR="005422A6" w:rsidRPr="002431E2" w:rsidRDefault="005422A6" w:rsidP="00307348">
      <w:pPr>
        <w:pStyle w:val="NoSpacing"/>
        <w:numPr>
          <w:ilvl w:val="0"/>
          <w:numId w:val="6"/>
        </w:numPr>
        <w:tabs>
          <w:tab w:val="left" w:pos="1890"/>
        </w:tabs>
        <w:jc w:val="both"/>
        <w:rPr>
          <w:rFonts w:ascii="Arial" w:hAnsi="Arial" w:cs="Arial"/>
          <w:b/>
          <w:sz w:val="21"/>
          <w:szCs w:val="21"/>
        </w:rPr>
      </w:pPr>
      <w:r w:rsidRPr="002431E2">
        <w:rPr>
          <w:rFonts w:ascii="Arial" w:hAnsi="Arial" w:cs="Arial"/>
          <w:b/>
          <w:sz w:val="21"/>
          <w:szCs w:val="21"/>
        </w:rPr>
        <w:t>Currency of Bid</w:t>
      </w:r>
    </w:p>
    <w:p w14:paraId="6D87BF18" w14:textId="77777777" w:rsidR="005422A6" w:rsidRPr="002431E2" w:rsidRDefault="005422A6" w:rsidP="005422A6">
      <w:pPr>
        <w:pStyle w:val="NoSpacing"/>
        <w:tabs>
          <w:tab w:val="left" w:pos="1890"/>
        </w:tabs>
        <w:ind w:left="360"/>
        <w:jc w:val="both"/>
        <w:rPr>
          <w:rFonts w:ascii="Arial" w:hAnsi="Arial" w:cs="Arial"/>
          <w:b/>
          <w:sz w:val="21"/>
          <w:szCs w:val="21"/>
        </w:rPr>
      </w:pPr>
    </w:p>
    <w:p w14:paraId="0BBAFEC6" w14:textId="77777777" w:rsidR="005422A6" w:rsidRPr="002431E2" w:rsidRDefault="005422A6" w:rsidP="003D1926">
      <w:pPr>
        <w:pStyle w:val="NoSpacing"/>
        <w:numPr>
          <w:ilvl w:val="1"/>
          <w:numId w:val="6"/>
        </w:numPr>
        <w:tabs>
          <w:tab w:val="left" w:pos="360"/>
          <w:tab w:val="left" w:pos="1890"/>
        </w:tabs>
        <w:ind w:left="630" w:hanging="450"/>
        <w:jc w:val="both"/>
        <w:rPr>
          <w:rFonts w:ascii="Arial" w:hAnsi="Arial" w:cs="Arial"/>
          <w:sz w:val="21"/>
          <w:szCs w:val="21"/>
        </w:rPr>
      </w:pPr>
      <w:r w:rsidRPr="002431E2">
        <w:rPr>
          <w:rFonts w:ascii="Arial" w:hAnsi="Arial" w:cs="Arial"/>
          <w:sz w:val="21"/>
          <w:szCs w:val="21"/>
        </w:rPr>
        <w:t xml:space="preserve">The bids shall be priced in Seychelles Rupees (SCR). </w:t>
      </w:r>
    </w:p>
    <w:p w14:paraId="44C2D8CE" w14:textId="68535682" w:rsidR="005422A6" w:rsidRPr="002431E2" w:rsidRDefault="005422A6" w:rsidP="005422A6">
      <w:pPr>
        <w:pStyle w:val="NoSpacing"/>
        <w:tabs>
          <w:tab w:val="left" w:pos="360"/>
          <w:tab w:val="left" w:pos="1890"/>
        </w:tabs>
        <w:jc w:val="both"/>
        <w:rPr>
          <w:rFonts w:ascii="Arial" w:hAnsi="Arial" w:cs="Arial"/>
          <w:sz w:val="21"/>
          <w:szCs w:val="21"/>
        </w:rPr>
      </w:pPr>
    </w:p>
    <w:p w14:paraId="02043699" w14:textId="77777777" w:rsidR="005422A6" w:rsidRPr="00906E91" w:rsidRDefault="005422A6" w:rsidP="00307348">
      <w:pPr>
        <w:pStyle w:val="NoSpacing"/>
        <w:numPr>
          <w:ilvl w:val="0"/>
          <w:numId w:val="6"/>
        </w:numPr>
        <w:tabs>
          <w:tab w:val="left" w:pos="360"/>
          <w:tab w:val="left" w:pos="1890"/>
        </w:tabs>
        <w:jc w:val="both"/>
        <w:rPr>
          <w:rFonts w:ascii="Arial" w:hAnsi="Arial" w:cs="Arial"/>
          <w:b/>
          <w:sz w:val="21"/>
          <w:szCs w:val="21"/>
        </w:rPr>
      </w:pPr>
      <w:r w:rsidRPr="00906E91">
        <w:rPr>
          <w:rFonts w:ascii="Arial" w:hAnsi="Arial" w:cs="Arial"/>
          <w:b/>
          <w:sz w:val="21"/>
          <w:szCs w:val="21"/>
        </w:rPr>
        <w:t>Terms of Payment</w:t>
      </w:r>
    </w:p>
    <w:p w14:paraId="76AF444D" w14:textId="77777777" w:rsidR="005422A6" w:rsidRPr="00906E91" w:rsidRDefault="005422A6" w:rsidP="005422A6">
      <w:pPr>
        <w:pStyle w:val="NoSpacing"/>
        <w:tabs>
          <w:tab w:val="left" w:pos="360"/>
          <w:tab w:val="left" w:pos="1890"/>
        </w:tabs>
        <w:ind w:left="360"/>
        <w:jc w:val="both"/>
        <w:rPr>
          <w:rFonts w:ascii="Arial" w:hAnsi="Arial" w:cs="Arial"/>
          <w:sz w:val="21"/>
          <w:szCs w:val="21"/>
        </w:rPr>
      </w:pPr>
    </w:p>
    <w:p w14:paraId="3CDC2B12" w14:textId="5C13A386" w:rsidR="005422A6" w:rsidRPr="00906E91" w:rsidRDefault="00307348" w:rsidP="003D1926">
      <w:pPr>
        <w:pStyle w:val="NoSpacing"/>
        <w:numPr>
          <w:ilvl w:val="1"/>
          <w:numId w:val="6"/>
        </w:numPr>
        <w:tabs>
          <w:tab w:val="left" w:pos="360"/>
          <w:tab w:val="left" w:pos="1890"/>
        </w:tabs>
        <w:ind w:left="630" w:hanging="450"/>
        <w:jc w:val="both"/>
        <w:rPr>
          <w:rFonts w:ascii="Arial" w:hAnsi="Arial" w:cs="Arial"/>
          <w:sz w:val="21"/>
          <w:szCs w:val="21"/>
        </w:rPr>
      </w:pPr>
      <w:r w:rsidRPr="00906E91">
        <w:rPr>
          <w:rFonts w:ascii="Arial" w:hAnsi="Arial" w:cs="Arial"/>
          <w:sz w:val="21"/>
          <w:szCs w:val="21"/>
        </w:rPr>
        <w:t>50</w:t>
      </w:r>
      <w:r w:rsidR="005422A6" w:rsidRPr="00906E91">
        <w:rPr>
          <w:rFonts w:ascii="Arial" w:hAnsi="Arial" w:cs="Arial"/>
          <w:sz w:val="21"/>
          <w:szCs w:val="21"/>
        </w:rPr>
        <w:t xml:space="preserve">% upon confirmation of order </w:t>
      </w:r>
      <w:r w:rsidRPr="00906E91">
        <w:rPr>
          <w:rFonts w:ascii="Arial" w:hAnsi="Arial" w:cs="Arial"/>
          <w:sz w:val="21"/>
          <w:szCs w:val="21"/>
        </w:rPr>
        <w:t>and 50% upon satisfactory delivery of vehicle</w:t>
      </w:r>
      <w:r w:rsidR="00C35202" w:rsidRPr="00906E91">
        <w:rPr>
          <w:rFonts w:ascii="Arial" w:hAnsi="Arial" w:cs="Arial"/>
          <w:sz w:val="21"/>
          <w:szCs w:val="21"/>
        </w:rPr>
        <w:t>.</w:t>
      </w:r>
    </w:p>
    <w:p w14:paraId="656D2E13" w14:textId="77777777" w:rsidR="005422A6" w:rsidRPr="002431E2" w:rsidRDefault="005422A6" w:rsidP="005422A6">
      <w:pPr>
        <w:pStyle w:val="NoSpacing"/>
        <w:tabs>
          <w:tab w:val="left" w:pos="360"/>
          <w:tab w:val="left" w:pos="1890"/>
        </w:tabs>
        <w:ind w:left="360"/>
        <w:jc w:val="both"/>
        <w:rPr>
          <w:rFonts w:ascii="Arial" w:hAnsi="Arial" w:cs="Arial"/>
          <w:b/>
          <w:sz w:val="21"/>
          <w:szCs w:val="21"/>
        </w:rPr>
      </w:pPr>
    </w:p>
    <w:p w14:paraId="288D7542" w14:textId="77777777" w:rsidR="005422A6" w:rsidRPr="002431E2" w:rsidRDefault="005422A6" w:rsidP="00307348">
      <w:pPr>
        <w:pStyle w:val="NoSpacing"/>
        <w:numPr>
          <w:ilvl w:val="0"/>
          <w:numId w:val="6"/>
        </w:numPr>
        <w:tabs>
          <w:tab w:val="left" w:pos="360"/>
          <w:tab w:val="left" w:pos="1890"/>
        </w:tabs>
        <w:jc w:val="both"/>
        <w:rPr>
          <w:rFonts w:ascii="Arial" w:hAnsi="Arial" w:cs="Arial"/>
          <w:b/>
          <w:sz w:val="21"/>
          <w:szCs w:val="21"/>
        </w:rPr>
      </w:pPr>
      <w:r w:rsidRPr="002431E2">
        <w:rPr>
          <w:rFonts w:ascii="Arial" w:hAnsi="Arial" w:cs="Arial"/>
          <w:b/>
          <w:sz w:val="21"/>
          <w:szCs w:val="21"/>
        </w:rPr>
        <w:t>Suppliers Quotation</w:t>
      </w:r>
    </w:p>
    <w:p w14:paraId="55D81D19" w14:textId="77777777" w:rsidR="005422A6" w:rsidRPr="002431E2" w:rsidRDefault="005422A6" w:rsidP="005422A6">
      <w:pPr>
        <w:pStyle w:val="NoSpacing"/>
        <w:tabs>
          <w:tab w:val="left" w:pos="360"/>
          <w:tab w:val="left" w:pos="1890"/>
        </w:tabs>
        <w:jc w:val="both"/>
        <w:rPr>
          <w:rFonts w:ascii="Arial" w:hAnsi="Arial" w:cs="Arial"/>
          <w:sz w:val="21"/>
          <w:szCs w:val="21"/>
        </w:rPr>
      </w:pPr>
    </w:p>
    <w:p w14:paraId="5EE123CB" w14:textId="77777777" w:rsidR="005422A6" w:rsidRPr="002431E2" w:rsidRDefault="005422A6" w:rsidP="003D1926">
      <w:pPr>
        <w:pStyle w:val="NoSpacing"/>
        <w:numPr>
          <w:ilvl w:val="1"/>
          <w:numId w:val="6"/>
        </w:numPr>
        <w:tabs>
          <w:tab w:val="left" w:pos="360"/>
          <w:tab w:val="left" w:pos="1080"/>
        </w:tabs>
        <w:spacing w:line="360" w:lineRule="auto"/>
        <w:ind w:left="630" w:hanging="450"/>
        <w:jc w:val="both"/>
        <w:rPr>
          <w:rFonts w:ascii="Arial" w:hAnsi="Arial" w:cs="Arial"/>
          <w:sz w:val="21"/>
          <w:szCs w:val="21"/>
        </w:rPr>
      </w:pPr>
      <w:r w:rsidRPr="002431E2">
        <w:rPr>
          <w:rFonts w:ascii="Arial" w:hAnsi="Arial" w:cs="Arial"/>
          <w:sz w:val="21"/>
          <w:szCs w:val="21"/>
        </w:rPr>
        <w:t>The supplier must quote for vehicle requested.</w:t>
      </w:r>
    </w:p>
    <w:p w14:paraId="7E27092B" w14:textId="33EEA152" w:rsidR="005422A6" w:rsidRDefault="005422A6" w:rsidP="003D1926">
      <w:pPr>
        <w:pStyle w:val="NoSpacing"/>
        <w:numPr>
          <w:ilvl w:val="1"/>
          <w:numId w:val="6"/>
        </w:numPr>
        <w:tabs>
          <w:tab w:val="left" w:pos="360"/>
          <w:tab w:val="left" w:pos="1080"/>
        </w:tabs>
        <w:spacing w:line="360" w:lineRule="auto"/>
        <w:ind w:left="630" w:hanging="450"/>
        <w:jc w:val="both"/>
        <w:rPr>
          <w:rFonts w:ascii="Arial" w:hAnsi="Arial" w:cs="Arial"/>
          <w:sz w:val="21"/>
          <w:szCs w:val="21"/>
        </w:rPr>
      </w:pPr>
      <w:r w:rsidRPr="002110CA">
        <w:rPr>
          <w:rFonts w:ascii="Arial" w:hAnsi="Arial" w:cs="Arial"/>
          <w:sz w:val="21"/>
          <w:szCs w:val="21"/>
        </w:rPr>
        <w:t xml:space="preserve">The bid prices for the vehicle must be indicated in the relevant columns.  </w:t>
      </w:r>
    </w:p>
    <w:p w14:paraId="3A97C270" w14:textId="73874510" w:rsidR="005422A6" w:rsidRPr="002110CA" w:rsidRDefault="005422A6" w:rsidP="003D1926">
      <w:pPr>
        <w:pStyle w:val="NoSpacing"/>
        <w:numPr>
          <w:ilvl w:val="1"/>
          <w:numId w:val="6"/>
        </w:numPr>
        <w:tabs>
          <w:tab w:val="left" w:pos="360"/>
          <w:tab w:val="left" w:pos="1080"/>
        </w:tabs>
        <w:spacing w:line="360" w:lineRule="auto"/>
        <w:ind w:left="630" w:hanging="450"/>
        <w:jc w:val="both"/>
        <w:rPr>
          <w:rFonts w:ascii="Arial" w:hAnsi="Arial" w:cs="Arial"/>
          <w:sz w:val="21"/>
          <w:szCs w:val="21"/>
        </w:rPr>
      </w:pPr>
      <w:r w:rsidRPr="002110CA">
        <w:rPr>
          <w:rFonts w:ascii="Arial" w:hAnsi="Arial" w:cs="Arial"/>
          <w:sz w:val="21"/>
          <w:szCs w:val="21"/>
        </w:rPr>
        <w:t>Price components to be detailed in a manner to give complete insight of CIF price, Levy</w:t>
      </w:r>
    </w:p>
    <w:p w14:paraId="6B0B1A6D" w14:textId="30B92562" w:rsidR="005422A6" w:rsidRDefault="005422A6" w:rsidP="003D1926">
      <w:pPr>
        <w:pStyle w:val="NoSpacing"/>
        <w:tabs>
          <w:tab w:val="left" w:pos="360"/>
          <w:tab w:val="left" w:pos="1080"/>
        </w:tabs>
        <w:spacing w:line="360" w:lineRule="auto"/>
        <w:ind w:left="-360"/>
        <w:jc w:val="both"/>
        <w:rPr>
          <w:rFonts w:ascii="Arial" w:hAnsi="Arial" w:cs="Arial"/>
          <w:sz w:val="21"/>
          <w:szCs w:val="21"/>
        </w:rPr>
      </w:pPr>
      <w:r w:rsidRPr="002431E2">
        <w:rPr>
          <w:rFonts w:ascii="Arial" w:hAnsi="Arial" w:cs="Arial"/>
          <w:sz w:val="21"/>
          <w:szCs w:val="21"/>
        </w:rPr>
        <w:t xml:space="preserve">                 and applicable taxes.  </w:t>
      </w:r>
    </w:p>
    <w:p w14:paraId="2401BC57" w14:textId="77777777" w:rsidR="005422A6" w:rsidRPr="002431E2" w:rsidRDefault="005422A6" w:rsidP="00307348">
      <w:pPr>
        <w:pStyle w:val="ListParagraph"/>
        <w:widowControl w:val="0"/>
        <w:numPr>
          <w:ilvl w:val="0"/>
          <w:numId w:val="6"/>
        </w:numPr>
        <w:tabs>
          <w:tab w:val="left" w:pos="-720"/>
          <w:tab w:val="left" w:pos="0"/>
          <w:tab w:val="left" w:pos="720"/>
        </w:tabs>
        <w:suppressAutoHyphens/>
        <w:spacing w:after="0" w:line="240" w:lineRule="auto"/>
        <w:jc w:val="both"/>
        <w:rPr>
          <w:rFonts w:ascii="Arial" w:eastAsia="Times New Roman" w:hAnsi="Arial" w:cs="Arial"/>
          <w:spacing w:val="-3"/>
          <w:sz w:val="21"/>
          <w:szCs w:val="21"/>
        </w:rPr>
      </w:pPr>
      <w:r w:rsidRPr="002431E2">
        <w:rPr>
          <w:rFonts w:ascii="Arial" w:eastAsia="Times New Roman" w:hAnsi="Arial" w:cs="Arial"/>
          <w:b/>
          <w:spacing w:val="-3"/>
          <w:sz w:val="21"/>
          <w:szCs w:val="21"/>
        </w:rPr>
        <w:t>Bid Security</w:t>
      </w:r>
    </w:p>
    <w:p w14:paraId="71A30914" w14:textId="77777777" w:rsidR="005422A6" w:rsidRPr="002431E2" w:rsidRDefault="005422A6" w:rsidP="005422A6">
      <w:pPr>
        <w:pStyle w:val="ListParagraph"/>
        <w:widowControl w:val="0"/>
        <w:tabs>
          <w:tab w:val="left" w:pos="-720"/>
          <w:tab w:val="left" w:pos="0"/>
          <w:tab w:val="left" w:pos="720"/>
        </w:tabs>
        <w:suppressAutoHyphens/>
        <w:spacing w:after="0" w:line="240" w:lineRule="auto"/>
        <w:ind w:left="360"/>
        <w:jc w:val="both"/>
        <w:rPr>
          <w:rFonts w:ascii="Arial" w:eastAsia="Times New Roman" w:hAnsi="Arial" w:cs="Arial"/>
          <w:spacing w:val="-3"/>
          <w:sz w:val="21"/>
          <w:szCs w:val="21"/>
        </w:rPr>
      </w:pPr>
    </w:p>
    <w:p w14:paraId="16A03C4E" w14:textId="57B3537C" w:rsidR="005422A6" w:rsidRPr="002431E2" w:rsidRDefault="005422A6" w:rsidP="003D1926">
      <w:pPr>
        <w:pStyle w:val="ListParagraph"/>
        <w:widowControl w:val="0"/>
        <w:numPr>
          <w:ilvl w:val="1"/>
          <w:numId w:val="6"/>
        </w:numPr>
        <w:tabs>
          <w:tab w:val="left" w:pos="-720"/>
        </w:tabs>
        <w:suppressAutoHyphens/>
        <w:spacing w:after="0" w:line="240" w:lineRule="auto"/>
        <w:ind w:left="-90" w:firstLine="360"/>
        <w:jc w:val="both"/>
        <w:rPr>
          <w:rFonts w:ascii="Arial" w:eastAsia="Times New Roman" w:hAnsi="Arial" w:cs="Arial"/>
          <w:spacing w:val="-3"/>
          <w:sz w:val="21"/>
          <w:szCs w:val="21"/>
        </w:rPr>
      </w:pPr>
      <w:r w:rsidRPr="002431E2">
        <w:rPr>
          <w:rFonts w:ascii="Arial" w:eastAsia="Times New Roman" w:hAnsi="Arial" w:cs="Arial"/>
          <w:spacing w:val="-3"/>
          <w:sz w:val="21"/>
          <w:szCs w:val="21"/>
        </w:rPr>
        <w:t>Bid security is not applicable for this tender.</w:t>
      </w:r>
    </w:p>
    <w:p w14:paraId="1C362F84" w14:textId="77777777" w:rsidR="005422A6" w:rsidRPr="002431E2" w:rsidRDefault="005422A6" w:rsidP="005422A6">
      <w:pPr>
        <w:pStyle w:val="ListParagraph"/>
        <w:widowControl w:val="0"/>
        <w:tabs>
          <w:tab w:val="left" w:pos="-720"/>
          <w:tab w:val="left" w:pos="0"/>
          <w:tab w:val="left" w:pos="720"/>
        </w:tabs>
        <w:suppressAutoHyphens/>
        <w:spacing w:after="0" w:line="240" w:lineRule="auto"/>
        <w:ind w:left="360"/>
        <w:jc w:val="both"/>
        <w:rPr>
          <w:rFonts w:ascii="Arial" w:eastAsia="Times New Roman" w:hAnsi="Arial" w:cs="Arial"/>
          <w:spacing w:val="-3"/>
          <w:sz w:val="21"/>
          <w:szCs w:val="21"/>
        </w:rPr>
      </w:pPr>
    </w:p>
    <w:p w14:paraId="65C990C0" w14:textId="236F1B32" w:rsidR="005422A6" w:rsidRPr="002431E2" w:rsidRDefault="009C2756" w:rsidP="00307348">
      <w:pPr>
        <w:pStyle w:val="ListParagraph"/>
        <w:numPr>
          <w:ilvl w:val="0"/>
          <w:numId w:val="6"/>
        </w:numPr>
        <w:rPr>
          <w:rFonts w:ascii="Arial" w:hAnsi="Arial" w:cs="Arial"/>
          <w:b/>
          <w:sz w:val="21"/>
          <w:szCs w:val="21"/>
        </w:rPr>
      </w:pPr>
      <w:r w:rsidRPr="002431E2">
        <w:rPr>
          <w:rFonts w:ascii="Arial" w:hAnsi="Arial" w:cs="Arial"/>
          <w:b/>
          <w:sz w:val="21"/>
          <w:szCs w:val="21"/>
        </w:rPr>
        <w:t>Awarding</w:t>
      </w:r>
      <w:r w:rsidR="005422A6" w:rsidRPr="002431E2">
        <w:rPr>
          <w:rFonts w:ascii="Arial" w:hAnsi="Arial" w:cs="Arial"/>
          <w:b/>
          <w:sz w:val="21"/>
          <w:szCs w:val="21"/>
        </w:rPr>
        <w:t xml:space="preserve"> Contact</w:t>
      </w:r>
    </w:p>
    <w:p w14:paraId="2F024B68" w14:textId="40878C71" w:rsidR="008757F1" w:rsidRDefault="005422A6" w:rsidP="003D1926">
      <w:pPr>
        <w:pStyle w:val="NoSpacing"/>
        <w:numPr>
          <w:ilvl w:val="1"/>
          <w:numId w:val="6"/>
        </w:numPr>
        <w:tabs>
          <w:tab w:val="left" w:pos="360"/>
        </w:tabs>
        <w:ind w:left="630"/>
        <w:jc w:val="both"/>
        <w:rPr>
          <w:rFonts w:ascii="Arial" w:hAnsi="Arial" w:cs="Arial"/>
          <w:sz w:val="21"/>
          <w:szCs w:val="21"/>
        </w:rPr>
      </w:pPr>
      <w:r w:rsidRPr="002431E2">
        <w:rPr>
          <w:rFonts w:ascii="Arial" w:hAnsi="Arial" w:cs="Arial"/>
          <w:sz w:val="21"/>
          <w:szCs w:val="21"/>
        </w:rPr>
        <w:t>The</w:t>
      </w:r>
      <w:r w:rsidRPr="002431E2">
        <w:rPr>
          <w:rFonts w:ascii="Arial" w:hAnsi="Arial" w:cs="Arial"/>
          <w:sz w:val="21"/>
          <w:szCs w:val="21"/>
          <w:lang w:val="en-US"/>
        </w:rPr>
        <w:t xml:space="preserve"> </w:t>
      </w:r>
      <w:r w:rsidR="00794C40">
        <w:rPr>
          <w:rFonts w:ascii="Arial" w:hAnsi="Arial" w:cs="Arial"/>
          <w:sz w:val="21"/>
          <w:szCs w:val="21"/>
          <w:lang w:val="en-US"/>
        </w:rPr>
        <w:t>Seychelles Maritime Academy</w:t>
      </w:r>
      <w:r w:rsidR="00216172" w:rsidRPr="002431E2">
        <w:rPr>
          <w:rFonts w:ascii="Arial" w:hAnsi="Arial" w:cs="Arial"/>
          <w:sz w:val="21"/>
          <w:szCs w:val="21"/>
        </w:rPr>
        <w:t xml:space="preserve"> </w:t>
      </w:r>
      <w:r w:rsidRPr="002431E2">
        <w:rPr>
          <w:rFonts w:ascii="Arial" w:hAnsi="Arial" w:cs="Arial"/>
          <w:sz w:val="21"/>
          <w:szCs w:val="21"/>
        </w:rPr>
        <w:t>reserves the right to award the contract to the supplier whose offer has been determined as the best evaluated bid and is substantially responsive to the bidding</w:t>
      </w:r>
    </w:p>
    <w:p w14:paraId="00C2FFA1" w14:textId="3B96AC17" w:rsidR="005422A6" w:rsidRPr="002431E2" w:rsidRDefault="005422A6" w:rsidP="008757F1">
      <w:pPr>
        <w:pStyle w:val="NoSpacing"/>
        <w:tabs>
          <w:tab w:val="left" w:pos="360"/>
        </w:tabs>
        <w:ind w:left="360"/>
        <w:jc w:val="both"/>
        <w:rPr>
          <w:rFonts w:ascii="Arial" w:hAnsi="Arial" w:cs="Arial"/>
          <w:sz w:val="21"/>
          <w:szCs w:val="21"/>
        </w:rPr>
      </w:pPr>
      <w:r w:rsidRPr="002431E2">
        <w:rPr>
          <w:rFonts w:ascii="Arial" w:hAnsi="Arial" w:cs="Arial"/>
          <w:sz w:val="21"/>
          <w:szCs w:val="21"/>
        </w:rPr>
        <w:t xml:space="preserve"> </w:t>
      </w:r>
      <w:r w:rsidR="004578ED">
        <w:rPr>
          <w:rFonts w:ascii="Arial" w:hAnsi="Arial" w:cs="Arial"/>
          <w:sz w:val="21"/>
          <w:szCs w:val="21"/>
        </w:rPr>
        <w:t xml:space="preserve">   </w:t>
      </w:r>
      <w:r w:rsidRPr="002431E2">
        <w:rPr>
          <w:rFonts w:ascii="Arial" w:hAnsi="Arial" w:cs="Arial"/>
          <w:sz w:val="21"/>
          <w:szCs w:val="21"/>
        </w:rPr>
        <w:t>documents.</w:t>
      </w:r>
    </w:p>
    <w:p w14:paraId="53D569DA" w14:textId="77777777" w:rsidR="005422A6" w:rsidRPr="002431E2" w:rsidRDefault="005422A6" w:rsidP="005422A6">
      <w:pPr>
        <w:pStyle w:val="NoSpacing"/>
        <w:tabs>
          <w:tab w:val="left" w:pos="360"/>
          <w:tab w:val="left" w:pos="1890"/>
        </w:tabs>
        <w:jc w:val="both"/>
        <w:rPr>
          <w:rFonts w:ascii="Arial" w:hAnsi="Arial" w:cs="Arial"/>
          <w:sz w:val="21"/>
          <w:szCs w:val="21"/>
        </w:rPr>
      </w:pPr>
    </w:p>
    <w:p w14:paraId="3D4AAA09" w14:textId="2FB2782F" w:rsidR="005422A6" w:rsidRDefault="005422A6" w:rsidP="00307348">
      <w:pPr>
        <w:pStyle w:val="NoSpacing"/>
        <w:numPr>
          <w:ilvl w:val="0"/>
          <w:numId w:val="6"/>
        </w:numPr>
        <w:tabs>
          <w:tab w:val="left" w:pos="1890"/>
        </w:tabs>
        <w:ind w:left="450"/>
        <w:rPr>
          <w:rFonts w:ascii="Arial" w:hAnsi="Arial" w:cs="Arial"/>
          <w:b/>
          <w:sz w:val="21"/>
          <w:szCs w:val="21"/>
        </w:rPr>
      </w:pPr>
      <w:r w:rsidRPr="002431E2">
        <w:rPr>
          <w:rFonts w:ascii="Arial" w:hAnsi="Arial" w:cs="Arial"/>
          <w:b/>
          <w:sz w:val="21"/>
          <w:szCs w:val="21"/>
        </w:rPr>
        <w:t>Evaluation Criteria</w:t>
      </w:r>
    </w:p>
    <w:p w14:paraId="6CB9806F" w14:textId="1EE7AB8A" w:rsidR="009B46C6" w:rsidRDefault="009B46C6" w:rsidP="009B46C6">
      <w:pPr>
        <w:pStyle w:val="NoSpacing"/>
        <w:tabs>
          <w:tab w:val="left" w:pos="1890"/>
        </w:tabs>
        <w:ind w:left="450"/>
        <w:rPr>
          <w:rFonts w:ascii="Arial" w:hAnsi="Arial" w:cs="Arial"/>
          <w:b/>
          <w:sz w:val="21"/>
          <w:szCs w:val="21"/>
        </w:rPr>
      </w:pPr>
    </w:p>
    <w:p w14:paraId="16588F78" w14:textId="6D0B966B" w:rsidR="009B46C6" w:rsidRPr="00705B90" w:rsidRDefault="002B5A48" w:rsidP="006121AA">
      <w:pPr>
        <w:pStyle w:val="NoSpacing"/>
        <w:tabs>
          <w:tab w:val="left" w:pos="1890"/>
        </w:tabs>
        <w:ind w:firstLine="270"/>
        <w:jc w:val="both"/>
        <w:rPr>
          <w:rFonts w:ascii="Arial" w:hAnsi="Arial" w:cs="Arial"/>
          <w:b/>
          <w:sz w:val="21"/>
          <w:szCs w:val="21"/>
        </w:rPr>
      </w:pPr>
      <w:r w:rsidRPr="002B5A48">
        <w:rPr>
          <w:rFonts w:ascii="Arial" w:hAnsi="Arial" w:cs="Arial"/>
          <w:sz w:val="21"/>
          <w:szCs w:val="21"/>
          <w:lang w:val="en-US"/>
        </w:rPr>
        <w:t>18.1</w:t>
      </w:r>
      <w:r w:rsidRPr="002B5A48">
        <w:rPr>
          <w:rFonts w:ascii="Arial" w:hAnsi="Arial" w:cs="Arial"/>
          <w:b/>
          <w:sz w:val="21"/>
          <w:szCs w:val="21"/>
          <w:lang w:val="en-US"/>
        </w:rPr>
        <w:t xml:space="preserve"> </w:t>
      </w:r>
      <w:r w:rsidR="009B46C6">
        <w:rPr>
          <w:rFonts w:ascii="Arial" w:hAnsi="Arial" w:cs="Arial"/>
          <w:b/>
          <w:sz w:val="21"/>
          <w:szCs w:val="21"/>
        </w:rPr>
        <w:t>B</w:t>
      </w:r>
      <w:r w:rsidR="009B46C6" w:rsidRPr="00705B90">
        <w:rPr>
          <w:rFonts w:ascii="Arial" w:hAnsi="Arial" w:cs="Arial"/>
          <w:b/>
          <w:sz w:val="21"/>
          <w:szCs w:val="21"/>
        </w:rPr>
        <w:t>idders will be evaluated based on the following criteria:</w:t>
      </w:r>
    </w:p>
    <w:p w14:paraId="5E84B5D9" w14:textId="77777777" w:rsidR="009B46C6" w:rsidRPr="009B46C6" w:rsidRDefault="009B46C6" w:rsidP="009B46C6">
      <w:pPr>
        <w:pStyle w:val="NoSpacing"/>
        <w:numPr>
          <w:ilvl w:val="0"/>
          <w:numId w:val="53"/>
        </w:numPr>
        <w:tabs>
          <w:tab w:val="left" w:pos="1890"/>
        </w:tabs>
        <w:ind w:left="1080"/>
        <w:jc w:val="both"/>
        <w:rPr>
          <w:rFonts w:ascii="Arial" w:hAnsi="Arial" w:cs="Arial"/>
          <w:sz w:val="21"/>
          <w:szCs w:val="21"/>
        </w:rPr>
      </w:pPr>
      <w:r w:rsidRPr="009B46C6">
        <w:rPr>
          <w:rFonts w:ascii="Arial" w:hAnsi="Arial" w:cs="Arial"/>
          <w:sz w:val="21"/>
          <w:szCs w:val="21"/>
        </w:rPr>
        <w:t>Bidder must be a licensed car dealer operating in the Seychelles (proof of licence to be provided)</w:t>
      </w:r>
    </w:p>
    <w:p w14:paraId="24413C12" w14:textId="77777777" w:rsidR="009B46C6" w:rsidRPr="009B46C6" w:rsidRDefault="009B46C6" w:rsidP="009B46C6">
      <w:pPr>
        <w:pStyle w:val="NoSpacing"/>
        <w:numPr>
          <w:ilvl w:val="0"/>
          <w:numId w:val="53"/>
        </w:numPr>
        <w:tabs>
          <w:tab w:val="left" w:pos="1890"/>
        </w:tabs>
        <w:ind w:left="1080"/>
        <w:jc w:val="both"/>
        <w:rPr>
          <w:rFonts w:ascii="Arial" w:hAnsi="Arial" w:cs="Arial"/>
          <w:sz w:val="21"/>
          <w:szCs w:val="21"/>
        </w:rPr>
      </w:pPr>
      <w:r w:rsidRPr="009B46C6">
        <w:rPr>
          <w:rFonts w:ascii="Arial" w:hAnsi="Arial" w:cs="Arial"/>
          <w:sz w:val="21"/>
          <w:szCs w:val="21"/>
        </w:rPr>
        <w:t>Bidder must have agreement with automobile manufacturer’s (documentation is required to show proof)</w:t>
      </w:r>
    </w:p>
    <w:p w14:paraId="75AA4A24" w14:textId="77777777" w:rsidR="009B46C6" w:rsidRPr="009B46C6" w:rsidRDefault="009B46C6" w:rsidP="009B46C6">
      <w:pPr>
        <w:pStyle w:val="ListParagraph"/>
        <w:numPr>
          <w:ilvl w:val="0"/>
          <w:numId w:val="53"/>
        </w:numPr>
        <w:spacing w:after="0" w:line="240" w:lineRule="auto"/>
        <w:ind w:left="1080"/>
        <w:rPr>
          <w:rFonts w:ascii="Arial" w:hAnsi="Arial" w:cs="Arial"/>
          <w:sz w:val="21"/>
          <w:szCs w:val="21"/>
        </w:rPr>
      </w:pPr>
      <w:r w:rsidRPr="009B46C6">
        <w:rPr>
          <w:rFonts w:ascii="Arial" w:hAnsi="Arial" w:cs="Arial"/>
          <w:sz w:val="21"/>
          <w:szCs w:val="21"/>
        </w:rPr>
        <w:t>Bidder must provide proof of support services and spare parts availability in</w:t>
      </w:r>
    </w:p>
    <w:p w14:paraId="20EB2B7C" w14:textId="77777777" w:rsidR="009B46C6" w:rsidRPr="009B46C6" w:rsidDel="001C7180" w:rsidRDefault="009B46C6" w:rsidP="009B46C6">
      <w:pPr>
        <w:spacing w:after="0" w:line="240" w:lineRule="auto"/>
        <w:ind w:left="810" w:hanging="90"/>
        <w:rPr>
          <w:rFonts w:ascii="Arial" w:hAnsi="Arial" w:cs="Arial"/>
          <w:strike/>
          <w:sz w:val="21"/>
          <w:szCs w:val="21"/>
        </w:rPr>
      </w:pPr>
      <w:r w:rsidRPr="009B46C6" w:rsidDel="001C7180">
        <w:rPr>
          <w:rFonts w:ascii="Arial" w:hAnsi="Arial" w:cs="Arial"/>
          <w:sz w:val="21"/>
          <w:szCs w:val="21"/>
        </w:rPr>
        <w:t xml:space="preserve">      Seychelles. </w:t>
      </w:r>
      <w:r w:rsidRPr="009B46C6" w:rsidDel="001C7180">
        <w:rPr>
          <w:rFonts w:ascii="Arial" w:hAnsi="Arial" w:cs="Arial"/>
          <w:strike/>
          <w:sz w:val="21"/>
          <w:szCs w:val="21"/>
        </w:rPr>
        <w:t xml:space="preserve"> </w:t>
      </w:r>
    </w:p>
    <w:p w14:paraId="78EFF6CE" w14:textId="77777777" w:rsidR="009B46C6" w:rsidRPr="009B46C6" w:rsidRDefault="009B46C6" w:rsidP="009B46C6">
      <w:pPr>
        <w:pStyle w:val="NoSpacing"/>
        <w:tabs>
          <w:tab w:val="left" w:pos="1890"/>
        </w:tabs>
        <w:ind w:left="720"/>
        <w:jc w:val="both"/>
        <w:rPr>
          <w:rFonts w:ascii="Arial" w:hAnsi="Arial" w:cs="Arial"/>
          <w:sz w:val="21"/>
          <w:szCs w:val="21"/>
        </w:rPr>
      </w:pPr>
      <w:r w:rsidRPr="009B46C6">
        <w:rPr>
          <w:rFonts w:ascii="Arial" w:hAnsi="Arial" w:cs="Arial"/>
          <w:sz w:val="21"/>
          <w:szCs w:val="21"/>
        </w:rPr>
        <w:t>d.    Accessibility/availability for spares and technical services by bidder</w:t>
      </w:r>
    </w:p>
    <w:p w14:paraId="597518D0" w14:textId="046D890D" w:rsidR="002B5A48" w:rsidRPr="00705B90" w:rsidRDefault="002B5A48" w:rsidP="002B5A48">
      <w:pPr>
        <w:pStyle w:val="Sub-ClauseText"/>
        <w:spacing w:before="0" w:after="200"/>
        <w:ind w:left="540"/>
        <w:rPr>
          <w:rFonts w:ascii="Arial" w:hAnsi="Arial" w:cs="Arial"/>
          <w:color w:val="FF0000"/>
          <w:spacing w:val="0"/>
          <w:sz w:val="21"/>
          <w:szCs w:val="21"/>
        </w:rPr>
      </w:pPr>
      <w:r w:rsidRPr="00896FC9">
        <w:rPr>
          <w:rFonts w:ascii="Arial" w:hAnsi="Arial" w:cs="Arial"/>
          <w:sz w:val="21"/>
          <w:szCs w:val="21"/>
        </w:rPr>
        <w:lastRenderedPageBreak/>
        <w:t xml:space="preserve">The </w:t>
      </w:r>
      <w:r w:rsidR="00791821">
        <w:rPr>
          <w:rFonts w:ascii="Arial" w:hAnsi="Arial" w:cs="Arial"/>
          <w:sz w:val="21"/>
          <w:szCs w:val="21"/>
        </w:rPr>
        <w:t>Seychelles Maritime Academy</w:t>
      </w:r>
      <w:r w:rsidRPr="00896FC9">
        <w:rPr>
          <w:rFonts w:ascii="Arial" w:hAnsi="Arial" w:cs="Arial"/>
          <w:spacing w:val="0"/>
          <w:sz w:val="21"/>
          <w:szCs w:val="21"/>
        </w:rPr>
        <w:t xml:space="preserve"> </w:t>
      </w:r>
      <w:r w:rsidRPr="00705B90">
        <w:rPr>
          <w:rFonts w:ascii="Arial" w:hAnsi="Arial" w:cs="Arial"/>
          <w:spacing w:val="0"/>
          <w:sz w:val="21"/>
          <w:szCs w:val="21"/>
        </w:rPr>
        <w:t>shall compare the evaluated prices of all substantially responsive bids established in accordance with ITB 1</w:t>
      </w:r>
      <w:r>
        <w:rPr>
          <w:rFonts w:ascii="Arial" w:hAnsi="Arial" w:cs="Arial"/>
          <w:spacing w:val="0"/>
          <w:sz w:val="21"/>
          <w:szCs w:val="21"/>
        </w:rPr>
        <w:t>8</w:t>
      </w:r>
      <w:r w:rsidRPr="00705B90">
        <w:rPr>
          <w:rFonts w:ascii="Arial" w:hAnsi="Arial" w:cs="Arial"/>
          <w:spacing w:val="0"/>
          <w:sz w:val="21"/>
          <w:szCs w:val="21"/>
        </w:rPr>
        <w:t>.1 to determine the lowest evaluated bid</w:t>
      </w:r>
      <w:r w:rsidRPr="00705B90">
        <w:rPr>
          <w:rFonts w:ascii="Arial" w:hAnsi="Arial" w:cs="Arial"/>
          <w:color w:val="FF0000"/>
          <w:spacing w:val="0"/>
          <w:sz w:val="21"/>
          <w:szCs w:val="21"/>
        </w:rPr>
        <w:t xml:space="preserve">. </w:t>
      </w:r>
    </w:p>
    <w:p w14:paraId="7C45C677" w14:textId="3D7F0D81" w:rsidR="002B5A48" w:rsidRPr="00896FC9" w:rsidRDefault="002B5A48" w:rsidP="002B5A48">
      <w:pPr>
        <w:pStyle w:val="ListParagraph"/>
        <w:spacing w:after="0" w:line="240" w:lineRule="auto"/>
        <w:jc w:val="both"/>
        <w:rPr>
          <w:rFonts w:ascii="Arial" w:eastAsia="Times New Roman" w:hAnsi="Arial" w:cs="Arial"/>
          <w:sz w:val="21"/>
          <w:szCs w:val="21"/>
        </w:rPr>
      </w:pPr>
      <w:r w:rsidRPr="00896FC9">
        <w:rPr>
          <w:rFonts w:ascii="Arial" w:eastAsia="Times New Roman" w:hAnsi="Arial" w:cs="Arial"/>
          <w:sz w:val="21"/>
          <w:szCs w:val="21"/>
        </w:rPr>
        <w:t xml:space="preserve">The comparison shall be </w:t>
      </w:r>
      <w:r w:rsidR="00791821" w:rsidRPr="00896FC9">
        <w:rPr>
          <w:rFonts w:ascii="Arial" w:eastAsia="Times New Roman" w:hAnsi="Arial" w:cs="Arial"/>
          <w:sz w:val="21"/>
          <w:szCs w:val="21"/>
        </w:rPr>
        <w:t>based on</w:t>
      </w:r>
      <w:r w:rsidR="00791821">
        <w:rPr>
          <w:rFonts w:ascii="Arial" w:eastAsia="Times New Roman" w:hAnsi="Arial" w:cs="Arial"/>
          <w:sz w:val="21"/>
          <w:szCs w:val="21"/>
        </w:rPr>
        <w:t>:</w:t>
      </w:r>
      <w:r w:rsidRPr="00896FC9">
        <w:rPr>
          <w:rFonts w:ascii="Arial" w:eastAsia="Times New Roman" w:hAnsi="Arial" w:cs="Arial"/>
          <w:sz w:val="21"/>
          <w:szCs w:val="21"/>
        </w:rPr>
        <w:t xml:space="preserve"> </w:t>
      </w:r>
    </w:p>
    <w:p w14:paraId="1BDBBA72" w14:textId="77777777" w:rsidR="002B5A48" w:rsidRPr="00705B90" w:rsidRDefault="002B5A48" w:rsidP="002B5A48">
      <w:pPr>
        <w:numPr>
          <w:ilvl w:val="0"/>
          <w:numId w:val="54"/>
        </w:numPr>
        <w:spacing w:after="0" w:line="240" w:lineRule="auto"/>
        <w:jc w:val="both"/>
        <w:rPr>
          <w:rFonts w:ascii="Arial" w:hAnsi="Arial" w:cs="Arial"/>
          <w:sz w:val="21"/>
          <w:szCs w:val="21"/>
        </w:rPr>
      </w:pPr>
      <w:r w:rsidRPr="00705B90">
        <w:rPr>
          <w:rFonts w:ascii="Arial" w:eastAsia="Times New Roman" w:hAnsi="Arial" w:cs="Arial"/>
          <w:sz w:val="21"/>
          <w:szCs w:val="21"/>
        </w:rPr>
        <w:t xml:space="preserve">CIF, </w:t>
      </w:r>
    </w:p>
    <w:p w14:paraId="578C5A97" w14:textId="77777777" w:rsidR="002B5A48" w:rsidRPr="00705B90" w:rsidRDefault="002B5A48" w:rsidP="002B5A48">
      <w:pPr>
        <w:numPr>
          <w:ilvl w:val="0"/>
          <w:numId w:val="54"/>
        </w:numPr>
        <w:spacing w:after="0" w:line="240" w:lineRule="auto"/>
        <w:jc w:val="both"/>
        <w:rPr>
          <w:rFonts w:ascii="Arial" w:hAnsi="Arial" w:cs="Arial"/>
          <w:sz w:val="21"/>
          <w:szCs w:val="21"/>
        </w:rPr>
      </w:pPr>
      <w:r w:rsidRPr="00705B90">
        <w:rPr>
          <w:rFonts w:ascii="Arial" w:hAnsi="Arial" w:cs="Arial"/>
          <w:sz w:val="21"/>
          <w:szCs w:val="21"/>
        </w:rPr>
        <w:t>custom duties and other taxes levied on imported vehicle</w:t>
      </w:r>
    </w:p>
    <w:p w14:paraId="3E7C2F05" w14:textId="77777777" w:rsidR="002B5A48" w:rsidRPr="00705B90" w:rsidRDefault="002B5A48" w:rsidP="002B5A48">
      <w:pPr>
        <w:numPr>
          <w:ilvl w:val="0"/>
          <w:numId w:val="54"/>
        </w:numPr>
        <w:spacing w:after="0" w:line="240" w:lineRule="auto"/>
        <w:jc w:val="both"/>
        <w:rPr>
          <w:rFonts w:ascii="Arial" w:hAnsi="Arial" w:cs="Arial"/>
          <w:sz w:val="21"/>
          <w:szCs w:val="21"/>
        </w:rPr>
      </w:pPr>
      <w:r w:rsidRPr="00705B90">
        <w:rPr>
          <w:rFonts w:ascii="Arial" w:hAnsi="Arial" w:cs="Arial"/>
          <w:sz w:val="21"/>
          <w:szCs w:val="21"/>
        </w:rPr>
        <w:t xml:space="preserve">levy and </w:t>
      </w:r>
    </w:p>
    <w:p w14:paraId="3D249654" w14:textId="77777777" w:rsidR="002B5A48" w:rsidRPr="007C6B28" w:rsidRDefault="002B5A48" w:rsidP="002B5A48">
      <w:pPr>
        <w:numPr>
          <w:ilvl w:val="0"/>
          <w:numId w:val="54"/>
        </w:numPr>
        <w:spacing w:after="0" w:line="240" w:lineRule="auto"/>
        <w:jc w:val="both"/>
        <w:rPr>
          <w:rFonts w:ascii="Arial" w:eastAsia="Times New Roman" w:hAnsi="Arial" w:cs="Arial"/>
          <w:sz w:val="21"/>
          <w:szCs w:val="21"/>
        </w:rPr>
      </w:pPr>
      <w:r w:rsidRPr="00705B90">
        <w:rPr>
          <w:rFonts w:ascii="Arial" w:hAnsi="Arial" w:cs="Arial"/>
          <w:sz w:val="21"/>
          <w:szCs w:val="21"/>
        </w:rPr>
        <w:t>Expenditure in connection with the sale or delivery of goods.</w:t>
      </w:r>
    </w:p>
    <w:p w14:paraId="38ACA10E" w14:textId="77777777" w:rsidR="009B46C6" w:rsidRDefault="009B46C6" w:rsidP="009B46C6">
      <w:pPr>
        <w:pStyle w:val="NoSpacing"/>
        <w:tabs>
          <w:tab w:val="left" w:pos="1890"/>
        </w:tabs>
        <w:ind w:left="450"/>
        <w:rPr>
          <w:rFonts w:ascii="Arial" w:hAnsi="Arial" w:cs="Arial"/>
          <w:b/>
          <w:sz w:val="21"/>
          <w:szCs w:val="21"/>
        </w:rPr>
      </w:pPr>
    </w:p>
    <w:p w14:paraId="22C06F91" w14:textId="77777777" w:rsidR="009B46C6" w:rsidRDefault="009B46C6" w:rsidP="009B46C6">
      <w:pPr>
        <w:pStyle w:val="NoSpacing"/>
        <w:tabs>
          <w:tab w:val="left" w:pos="1890"/>
        </w:tabs>
        <w:ind w:left="450"/>
        <w:rPr>
          <w:rFonts w:ascii="Arial" w:hAnsi="Arial" w:cs="Arial"/>
          <w:b/>
          <w:sz w:val="21"/>
          <w:szCs w:val="21"/>
        </w:rPr>
      </w:pPr>
    </w:p>
    <w:p w14:paraId="1AC32B22" w14:textId="411AA9CC" w:rsidR="005422A6" w:rsidRPr="009B46C6" w:rsidRDefault="005422A6" w:rsidP="009B46C6">
      <w:pPr>
        <w:pStyle w:val="NoSpacing"/>
        <w:numPr>
          <w:ilvl w:val="0"/>
          <w:numId w:val="6"/>
        </w:numPr>
        <w:tabs>
          <w:tab w:val="left" w:pos="1890"/>
        </w:tabs>
        <w:ind w:left="450"/>
        <w:rPr>
          <w:rFonts w:ascii="Arial" w:hAnsi="Arial" w:cs="Arial"/>
          <w:b/>
          <w:sz w:val="21"/>
          <w:szCs w:val="21"/>
        </w:rPr>
      </w:pPr>
      <w:r w:rsidRPr="009B46C6">
        <w:rPr>
          <w:rFonts w:ascii="Arial" w:hAnsi="Arial" w:cs="Arial"/>
          <w:b/>
          <w:sz w:val="21"/>
          <w:szCs w:val="21"/>
        </w:rPr>
        <w:t>Warranty</w:t>
      </w:r>
    </w:p>
    <w:p w14:paraId="4C5A8A99" w14:textId="77777777" w:rsidR="005422A6" w:rsidRPr="002431E2" w:rsidRDefault="005422A6" w:rsidP="005422A6">
      <w:pPr>
        <w:pStyle w:val="NoSpacing"/>
        <w:tabs>
          <w:tab w:val="left" w:pos="1890"/>
        </w:tabs>
        <w:rPr>
          <w:rFonts w:ascii="Arial" w:hAnsi="Arial" w:cs="Arial"/>
          <w:b/>
          <w:sz w:val="21"/>
          <w:szCs w:val="21"/>
        </w:rPr>
      </w:pPr>
    </w:p>
    <w:p w14:paraId="4883E1DA" w14:textId="193050D2" w:rsidR="005422A6" w:rsidRPr="00C35202" w:rsidRDefault="002B5A48" w:rsidP="002B5A48">
      <w:pPr>
        <w:pStyle w:val="NoSpacing"/>
        <w:tabs>
          <w:tab w:val="left" w:pos="1890"/>
        </w:tabs>
        <w:ind w:left="720" w:hanging="450"/>
        <w:rPr>
          <w:rFonts w:ascii="Arial" w:hAnsi="Arial" w:cs="Arial"/>
          <w:b/>
          <w:sz w:val="21"/>
          <w:szCs w:val="21"/>
        </w:rPr>
      </w:pPr>
      <w:r>
        <w:rPr>
          <w:rFonts w:ascii="Arial" w:hAnsi="Arial" w:cs="Arial"/>
          <w:sz w:val="21"/>
          <w:szCs w:val="21"/>
        </w:rPr>
        <w:t xml:space="preserve"> </w:t>
      </w:r>
      <w:r w:rsidRPr="002B5A48">
        <w:rPr>
          <w:rFonts w:ascii="Arial" w:hAnsi="Arial" w:cs="Arial"/>
          <w:sz w:val="20"/>
          <w:szCs w:val="20"/>
        </w:rPr>
        <w:t>19.1</w:t>
      </w:r>
      <w:r>
        <w:rPr>
          <w:rFonts w:ascii="Arial" w:hAnsi="Arial" w:cs="Arial"/>
          <w:sz w:val="21"/>
          <w:szCs w:val="21"/>
        </w:rPr>
        <w:t xml:space="preserve"> </w:t>
      </w:r>
      <w:r w:rsidR="005422A6" w:rsidRPr="00705B90">
        <w:rPr>
          <w:rFonts w:ascii="Arial" w:hAnsi="Arial" w:cs="Arial"/>
          <w:sz w:val="21"/>
          <w:szCs w:val="21"/>
        </w:rPr>
        <w:t xml:space="preserve">Warranty should be for a minimum period of </w:t>
      </w:r>
      <w:r w:rsidR="00307348" w:rsidRPr="006121AA">
        <w:rPr>
          <w:rFonts w:ascii="Arial" w:hAnsi="Arial" w:cs="Arial"/>
          <w:sz w:val="21"/>
          <w:szCs w:val="21"/>
        </w:rPr>
        <w:t>3</w:t>
      </w:r>
      <w:r w:rsidR="005422A6" w:rsidRPr="006121AA">
        <w:rPr>
          <w:rFonts w:ascii="Arial" w:hAnsi="Arial" w:cs="Arial"/>
          <w:sz w:val="21"/>
          <w:szCs w:val="21"/>
        </w:rPr>
        <w:t xml:space="preserve"> years and /or</w:t>
      </w:r>
      <w:r w:rsidR="0069628B">
        <w:rPr>
          <w:rFonts w:ascii="Arial" w:hAnsi="Arial" w:cs="Arial"/>
          <w:sz w:val="21"/>
          <w:szCs w:val="21"/>
        </w:rPr>
        <w:t xml:space="preserve"> 100,</w:t>
      </w:r>
      <w:r w:rsidR="00307348" w:rsidRPr="006121AA">
        <w:rPr>
          <w:rFonts w:ascii="Arial" w:hAnsi="Arial" w:cs="Arial"/>
          <w:sz w:val="21"/>
          <w:szCs w:val="21"/>
        </w:rPr>
        <w:t>000</w:t>
      </w:r>
      <w:r w:rsidR="005422A6" w:rsidRPr="006121AA">
        <w:rPr>
          <w:rFonts w:ascii="Arial" w:hAnsi="Arial" w:cs="Arial"/>
          <w:sz w:val="21"/>
          <w:szCs w:val="21"/>
        </w:rPr>
        <w:t xml:space="preserve"> Km</w:t>
      </w:r>
      <w:r w:rsidR="00307348">
        <w:rPr>
          <w:rFonts w:ascii="Arial" w:hAnsi="Arial" w:cs="Arial"/>
          <w:sz w:val="21"/>
          <w:szCs w:val="21"/>
        </w:rPr>
        <w:t xml:space="preserve">. </w:t>
      </w:r>
      <w:r w:rsidR="005422A6" w:rsidRPr="00705B90">
        <w:rPr>
          <w:rFonts w:ascii="Arial" w:hAnsi="Arial" w:cs="Arial"/>
          <w:sz w:val="21"/>
          <w:szCs w:val="21"/>
        </w:rPr>
        <w:t xml:space="preserve">The supplier should undertake to repair or replace any spare parts found to be defective for the vehicle as per the terms and conditions of the warranty period. Details of the Terms and Conditions of the warranty should be made to the </w:t>
      </w:r>
      <w:r w:rsidR="00791821">
        <w:rPr>
          <w:rFonts w:ascii="Arial" w:hAnsi="Arial" w:cs="Arial"/>
          <w:sz w:val="21"/>
          <w:szCs w:val="21"/>
          <w:lang w:val="en-US"/>
        </w:rPr>
        <w:t>Seychelles Maritime Academy</w:t>
      </w:r>
      <w:r w:rsidR="00216172">
        <w:rPr>
          <w:rFonts w:ascii="Arial" w:hAnsi="Arial" w:cs="Arial"/>
          <w:b/>
          <w:sz w:val="21"/>
          <w:szCs w:val="21"/>
          <w:lang w:val="en-US"/>
        </w:rPr>
        <w:t>.</w:t>
      </w:r>
    </w:p>
    <w:p w14:paraId="067C52F9" w14:textId="77777777" w:rsidR="005422A6" w:rsidRPr="002431E2" w:rsidRDefault="005422A6" w:rsidP="005422A6">
      <w:pPr>
        <w:pStyle w:val="NoSpacing"/>
        <w:tabs>
          <w:tab w:val="left" w:pos="1890"/>
        </w:tabs>
        <w:ind w:left="360"/>
        <w:jc w:val="both"/>
        <w:rPr>
          <w:rFonts w:ascii="Arial" w:hAnsi="Arial" w:cs="Arial"/>
          <w:b/>
          <w:sz w:val="21"/>
          <w:szCs w:val="21"/>
        </w:rPr>
      </w:pPr>
    </w:p>
    <w:p w14:paraId="6A87C7B6" w14:textId="662018E4" w:rsidR="005422A6" w:rsidRDefault="005422A6" w:rsidP="00307348">
      <w:pPr>
        <w:pStyle w:val="NoSpacing"/>
        <w:numPr>
          <w:ilvl w:val="0"/>
          <w:numId w:val="6"/>
        </w:numPr>
        <w:tabs>
          <w:tab w:val="left" w:pos="360"/>
          <w:tab w:val="left" w:pos="1890"/>
          <w:tab w:val="left" w:pos="7371"/>
        </w:tabs>
        <w:jc w:val="both"/>
        <w:rPr>
          <w:rFonts w:ascii="Arial" w:hAnsi="Arial" w:cs="Arial"/>
          <w:b/>
          <w:sz w:val="21"/>
          <w:szCs w:val="21"/>
        </w:rPr>
      </w:pPr>
      <w:r w:rsidRPr="002431E2">
        <w:rPr>
          <w:rFonts w:ascii="Arial" w:hAnsi="Arial" w:cs="Arial"/>
          <w:b/>
          <w:sz w:val="21"/>
          <w:szCs w:val="21"/>
        </w:rPr>
        <w:t>Delivery Period</w:t>
      </w:r>
    </w:p>
    <w:p w14:paraId="7867D4F1" w14:textId="0EE7023B" w:rsidR="00BD7BA7" w:rsidRDefault="00BD7BA7" w:rsidP="00BD7BA7">
      <w:pPr>
        <w:pStyle w:val="NoSpacing"/>
        <w:tabs>
          <w:tab w:val="left" w:pos="360"/>
          <w:tab w:val="left" w:pos="1890"/>
          <w:tab w:val="left" w:pos="7371"/>
        </w:tabs>
        <w:ind w:left="360"/>
        <w:jc w:val="both"/>
        <w:rPr>
          <w:rFonts w:ascii="Arial" w:hAnsi="Arial" w:cs="Arial"/>
          <w:b/>
          <w:sz w:val="21"/>
          <w:szCs w:val="21"/>
        </w:rPr>
      </w:pPr>
    </w:p>
    <w:p w14:paraId="4F4D4954" w14:textId="68E727D5" w:rsidR="00BD7BA7" w:rsidRDefault="00C05C2D" w:rsidP="00C05C2D">
      <w:pPr>
        <w:pStyle w:val="NoSpacing"/>
        <w:tabs>
          <w:tab w:val="left" w:pos="360"/>
          <w:tab w:val="left" w:pos="1890"/>
          <w:tab w:val="left" w:pos="7371"/>
        </w:tabs>
        <w:ind w:left="360"/>
        <w:jc w:val="both"/>
        <w:rPr>
          <w:rFonts w:ascii="Arial" w:hAnsi="Arial" w:cs="Arial"/>
          <w:b/>
          <w:sz w:val="21"/>
          <w:szCs w:val="21"/>
        </w:rPr>
      </w:pPr>
      <w:r w:rsidRPr="00C05C2D">
        <w:rPr>
          <w:rFonts w:ascii="Arial" w:hAnsi="Arial" w:cs="Arial"/>
          <w:sz w:val="20"/>
          <w:szCs w:val="20"/>
        </w:rPr>
        <w:t>20.1</w:t>
      </w:r>
      <w:r>
        <w:rPr>
          <w:rFonts w:ascii="Arial" w:hAnsi="Arial" w:cs="Arial"/>
          <w:sz w:val="21"/>
          <w:szCs w:val="21"/>
        </w:rPr>
        <w:t xml:space="preserve"> </w:t>
      </w:r>
      <w:r w:rsidRPr="002431E2">
        <w:rPr>
          <w:rFonts w:ascii="Arial" w:hAnsi="Arial" w:cs="Arial"/>
          <w:sz w:val="21"/>
          <w:szCs w:val="21"/>
        </w:rPr>
        <w:t xml:space="preserve">All vehicles must be delivered </w:t>
      </w:r>
      <w:r w:rsidRPr="006121AA">
        <w:rPr>
          <w:rFonts w:ascii="Arial" w:hAnsi="Arial" w:cs="Arial"/>
          <w:b/>
          <w:sz w:val="21"/>
          <w:szCs w:val="21"/>
          <w:u w:val="single"/>
        </w:rPr>
        <w:t xml:space="preserve">3 months </w:t>
      </w:r>
      <w:bookmarkStart w:id="1" w:name="_Hlk82104720"/>
      <w:r w:rsidRPr="006121AA">
        <w:rPr>
          <w:rFonts w:ascii="Arial" w:hAnsi="Arial" w:cs="Arial"/>
          <w:b/>
          <w:sz w:val="21"/>
          <w:szCs w:val="21"/>
          <w:u w:val="single"/>
        </w:rPr>
        <w:t xml:space="preserve">from the date of </w:t>
      </w:r>
      <w:r w:rsidRPr="006121AA">
        <w:rPr>
          <w:rFonts w:ascii="Arial" w:hAnsi="Arial" w:cs="Arial"/>
          <w:sz w:val="21"/>
          <w:szCs w:val="21"/>
        </w:rPr>
        <w:t>award</w:t>
      </w:r>
      <w:r w:rsidRPr="002431E2">
        <w:rPr>
          <w:rFonts w:ascii="Arial" w:hAnsi="Arial" w:cs="Arial"/>
          <w:sz w:val="21"/>
          <w:szCs w:val="21"/>
        </w:rPr>
        <w:t xml:space="preserve"> of the contract.</w:t>
      </w:r>
      <w:bookmarkEnd w:id="1"/>
    </w:p>
    <w:p w14:paraId="1AD5D20A" w14:textId="77777777" w:rsidR="00BD7BA7" w:rsidRDefault="00BD7BA7" w:rsidP="00BD7BA7">
      <w:pPr>
        <w:pStyle w:val="NoSpacing"/>
        <w:tabs>
          <w:tab w:val="left" w:pos="360"/>
          <w:tab w:val="left" w:pos="1890"/>
          <w:tab w:val="left" w:pos="7371"/>
        </w:tabs>
        <w:ind w:left="360"/>
        <w:jc w:val="both"/>
        <w:rPr>
          <w:rFonts w:ascii="Arial" w:hAnsi="Arial" w:cs="Arial"/>
          <w:b/>
          <w:sz w:val="21"/>
          <w:szCs w:val="21"/>
        </w:rPr>
      </w:pPr>
    </w:p>
    <w:p w14:paraId="70DA4303" w14:textId="45BA2236" w:rsidR="00BD7BA7" w:rsidRDefault="00BD7BA7" w:rsidP="00307348">
      <w:pPr>
        <w:pStyle w:val="NoSpacing"/>
        <w:numPr>
          <w:ilvl w:val="0"/>
          <w:numId w:val="6"/>
        </w:numPr>
        <w:tabs>
          <w:tab w:val="left" w:pos="360"/>
          <w:tab w:val="left" w:pos="1890"/>
          <w:tab w:val="left" w:pos="7371"/>
        </w:tabs>
        <w:jc w:val="both"/>
        <w:rPr>
          <w:rFonts w:ascii="Arial" w:hAnsi="Arial" w:cs="Arial"/>
          <w:b/>
          <w:sz w:val="21"/>
          <w:szCs w:val="21"/>
        </w:rPr>
      </w:pPr>
      <w:r w:rsidRPr="00705B90">
        <w:rPr>
          <w:rFonts w:ascii="Arial" w:hAnsi="Arial" w:cs="Arial"/>
          <w:b/>
          <w:sz w:val="21"/>
          <w:szCs w:val="21"/>
        </w:rPr>
        <w:t>False Declaration</w:t>
      </w:r>
    </w:p>
    <w:p w14:paraId="10BF3E59" w14:textId="43EAF1FE" w:rsidR="00BD7BA7" w:rsidRDefault="00BD7BA7" w:rsidP="00BD7BA7">
      <w:pPr>
        <w:pStyle w:val="NoSpacing"/>
        <w:tabs>
          <w:tab w:val="left" w:pos="360"/>
          <w:tab w:val="left" w:pos="1890"/>
          <w:tab w:val="left" w:pos="7371"/>
        </w:tabs>
        <w:ind w:left="360"/>
        <w:jc w:val="both"/>
        <w:rPr>
          <w:rFonts w:ascii="Arial" w:hAnsi="Arial" w:cs="Arial"/>
          <w:b/>
          <w:sz w:val="21"/>
          <w:szCs w:val="21"/>
        </w:rPr>
      </w:pPr>
    </w:p>
    <w:p w14:paraId="584E7AD7" w14:textId="19FA21A9" w:rsidR="00C05C2D" w:rsidRPr="00791821" w:rsidRDefault="00C05C2D" w:rsidP="00C05C2D">
      <w:pPr>
        <w:pStyle w:val="NoSpacing"/>
        <w:numPr>
          <w:ilvl w:val="1"/>
          <w:numId w:val="6"/>
        </w:numPr>
        <w:tabs>
          <w:tab w:val="left" w:pos="360"/>
          <w:tab w:val="left" w:pos="1890"/>
        </w:tabs>
        <w:ind w:left="810" w:hanging="450"/>
        <w:jc w:val="both"/>
        <w:rPr>
          <w:rFonts w:ascii="Arial" w:hAnsi="Arial" w:cs="Arial"/>
          <w:b/>
          <w:bCs/>
          <w:sz w:val="21"/>
          <w:szCs w:val="21"/>
        </w:rPr>
      </w:pPr>
      <w:r w:rsidRPr="00791821">
        <w:rPr>
          <w:rFonts w:ascii="Arial" w:hAnsi="Arial" w:cs="Arial"/>
          <w:b/>
          <w:bCs/>
          <w:sz w:val="21"/>
          <w:szCs w:val="21"/>
        </w:rPr>
        <w:t xml:space="preserve">Supplier is informed that </w:t>
      </w:r>
      <w:r w:rsidRPr="00791821">
        <w:rPr>
          <w:rFonts w:ascii="Arial" w:hAnsi="Arial" w:cs="Arial"/>
          <w:b/>
          <w:bCs/>
          <w:sz w:val="21"/>
          <w:szCs w:val="21"/>
          <w:lang w:val="en-US"/>
        </w:rPr>
        <w:t xml:space="preserve">the </w:t>
      </w:r>
      <w:r w:rsidR="00791821" w:rsidRPr="00791821">
        <w:rPr>
          <w:rFonts w:ascii="Arial" w:hAnsi="Arial" w:cs="Arial"/>
          <w:b/>
          <w:bCs/>
          <w:sz w:val="21"/>
          <w:szCs w:val="21"/>
        </w:rPr>
        <w:t>Seychelles Maritime Academy</w:t>
      </w:r>
      <w:r w:rsidRPr="00791821">
        <w:rPr>
          <w:rFonts w:ascii="Arial" w:hAnsi="Arial" w:cs="Arial"/>
          <w:b/>
          <w:bCs/>
          <w:sz w:val="21"/>
          <w:szCs w:val="21"/>
        </w:rPr>
        <w:t xml:space="preserve"> does not tolerate any false declaration of goods. </w:t>
      </w:r>
      <w:r w:rsidRPr="00791821">
        <w:rPr>
          <w:rFonts w:ascii="Arial" w:hAnsi="Arial" w:cs="Arial"/>
          <w:b/>
          <w:bCs/>
          <w:sz w:val="21"/>
          <w:szCs w:val="21"/>
          <w:lang w:val="en-US"/>
        </w:rPr>
        <w:t xml:space="preserve">The </w:t>
      </w:r>
      <w:r w:rsidR="00791821" w:rsidRPr="00791821">
        <w:rPr>
          <w:rFonts w:ascii="Arial" w:hAnsi="Arial" w:cs="Arial"/>
          <w:b/>
          <w:bCs/>
          <w:sz w:val="21"/>
          <w:szCs w:val="21"/>
        </w:rPr>
        <w:t>Seychelles Maritime Academy</w:t>
      </w:r>
      <w:r w:rsidRPr="00791821">
        <w:rPr>
          <w:rFonts w:ascii="Arial" w:hAnsi="Arial" w:cs="Arial"/>
          <w:b/>
          <w:bCs/>
          <w:sz w:val="21"/>
          <w:szCs w:val="21"/>
        </w:rPr>
        <w:t xml:space="preserve"> will not be held responsible for any false declaration on shipping documents received by </w:t>
      </w:r>
      <w:r w:rsidRPr="00791821">
        <w:rPr>
          <w:rFonts w:ascii="Arial" w:hAnsi="Arial" w:cs="Arial"/>
          <w:b/>
          <w:bCs/>
          <w:sz w:val="21"/>
          <w:szCs w:val="21"/>
          <w:lang w:val="en-US"/>
        </w:rPr>
        <w:t xml:space="preserve">the </w:t>
      </w:r>
      <w:r w:rsidR="00791821" w:rsidRPr="00791821">
        <w:rPr>
          <w:rFonts w:ascii="Arial" w:hAnsi="Arial" w:cs="Arial"/>
          <w:b/>
          <w:bCs/>
          <w:sz w:val="21"/>
          <w:szCs w:val="21"/>
        </w:rPr>
        <w:t>Seychelles Maritime Academy</w:t>
      </w:r>
      <w:r w:rsidRPr="00791821">
        <w:rPr>
          <w:rFonts w:ascii="Arial" w:hAnsi="Arial" w:cs="Arial"/>
          <w:b/>
          <w:bCs/>
          <w:sz w:val="21"/>
          <w:szCs w:val="21"/>
        </w:rPr>
        <w:t xml:space="preserve"> from supplier.</w:t>
      </w:r>
    </w:p>
    <w:p w14:paraId="27526595" w14:textId="3D0D5364" w:rsidR="00BD7BA7" w:rsidRDefault="00BD7BA7" w:rsidP="00BD7BA7">
      <w:pPr>
        <w:pStyle w:val="NoSpacing"/>
        <w:tabs>
          <w:tab w:val="left" w:pos="360"/>
          <w:tab w:val="left" w:pos="1890"/>
          <w:tab w:val="left" w:pos="7371"/>
        </w:tabs>
        <w:ind w:left="360"/>
        <w:jc w:val="both"/>
        <w:rPr>
          <w:rFonts w:ascii="Arial" w:hAnsi="Arial" w:cs="Arial"/>
          <w:b/>
          <w:sz w:val="21"/>
          <w:szCs w:val="21"/>
        </w:rPr>
      </w:pPr>
    </w:p>
    <w:p w14:paraId="4344F932" w14:textId="77777777" w:rsidR="00BD7BA7" w:rsidRDefault="00BD7BA7" w:rsidP="00BD7BA7">
      <w:pPr>
        <w:pStyle w:val="NoSpacing"/>
        <w:tabs>
          <w:tab w:val="left" w:pos="360"/>
          <w:tab w:val="left" w:pos="1890"/>
          <w:tab w:val="left" w:pos="7371"/>
        </w:tabs>
        <w:ind w:left="360"/>
        <w:jc w:val="both"/>
        <w:rPr>
          <w:rFonts w:ascii="Arial" w:hAnsi="Arial" w:cs="Arial"/>
          <w:b/>
          <w:sz w:val="21"/>
          <w:szCs w:val="21"/>
        </w:rPr>
      </w:pPr>
    </w:p>
    <w:p w14:paraId="08B78372" w14:textId="09AF71A8" w:rsidR="00BD7BA7" w:rsidRPr="002431E2" w:rsidRDefault="00BD7BA7" w:rsidP="00307348">
      <w:pPr>
        <w:pStyle w:val="NoSpacing"/>
        <w:numPr>
          <w:ilvl w:val="0"/>
          <w:numId w:val="6"/>
        </w:numPr>
        <w:tabs>
          <w:tab w:val="left" w:pos="360"/>
          <w:tab w:val="left" w:pos="1890"/>
          <w:tab w:val="left" w:pos="7371"/>
        </w:tabs>
        <w:jc w:val="both"/>
        <w:rPr>
          <w:rFonts w:ascii="Arial" w:hAnsi="Arial" w:cs="Arial"/>
          <w:b/>
          <w:sz w:val="21"/>
          <w:szCs w:val="21"/>
        </w:rPr>
      </w:pPr>
      <w:r>
        <w:rPr>
          <w:rFonts w:ascii="Arial" w:hAnsi="Arial" w:cs="Arial"/>
          <w:b/>
          <w:sz w:val="21"/>
          <w:szCs w:val="21"/>
        </w:rPr>
        <w:t>Import Duties and VAT</w:t>
      </w:r>
    </w:p>
    <w:p w14:paraId="7605863A" w14:textId="78D3BED3" w:rsidR="005422A6" w:rsidRPr="002431E2" w:rsidRDefault="005422A6" w:rsidP="005422A6">
      <w:pPr>
        <w:pStyle w:val="NoSpacing"/>
        <w:tabs>
          <w:tab w:val="left" w:pos="360"/>
          <w:tab w:val="left" w:pos="1890"/>
        </w:tabs>
        <w:ind w:left="360"/>
        <w:jc w:val="both"/>
        <w:rPr>
          <w:rFonts w:ascii="Arial" w:hAnsi="Arial" w:cs="Arial"/>
          <w:sz w:val="21"/>
          <w:szCs w:val="21"/>
        </w:rPr>
      </w:pPr>
    </w:p>
    <w:p w14:paraId="2C932113" w14:textId="7848C4CD" w:rsidR="00BD7BA7" w:rsidRPr="00BD7BA7" w:rsidRDefault="00791821" w:rsidP="008D2BD6">
      <w:pPr>
        <w:pStyle w:val="ListParagraph"/>
        <w:numPr>
          <w:ilvl w:val="1"/>
          <w:numId w:val="6"/>
        </w:numPr>
        <w:tabs>
          <w:tab w:val="left" w:pos="1080"/>
        </w:tabs>
        <w:spacing w:after="0" w:line="240" w:lineRule="auto"/>
        <w:ind w:left="360" w:firstLine="0"/>
        <w:jc w:val="both"/>
        <w:rPr>
          <w:rFonts w:ascii="Arial" w:hAnsi="Arial" w:cs="Arial"/>
          <w:sz w:val="21"/>
          <w:szCs w:val="21"/>
        </w:rPr>
      </w:pPr>
      <w:r w:rsidRPr="00705B90">
        <w:rPr>
          <w:rFonts w:ascii="Arial" w:hAnsi="Arial" w:cs="Arial"/>
          <w:sz w:val="21"/>
          <w:szCs w:val="21"/>
        </w:rPr>
        <w:t>Suppliers’</w:t>
      </w:r>
      <w:r w:rsidR="00C05C2D" w:rsidRPr="00705B90">
        <w:rPr>
          <w:rFonts w:ascii="Arial" w:hAnsi="Arial" w:cs="Arial"/>
          <w:sz w:val="21"/>
          <w:szCs w:val="21"/>
        </w:rPr>
        <w:t xml:space="preserve"> offer must be inclusive of Import Duties and Value Added Tax.</w:t>
      </w:r>
    </w:p>
    <w:p w14:paraId="2368A8A0" w14:textId="77777777" w:rsidR="00BD7BA7" w:rsidRPr="00705B90" w:rsidRDefault="00BD7BA7" w:rsidP="00BD7BA7">
      <w:pPr>
        <w:pStyle w:val="NoSpacing"/>
        <w:tabs>
          <w:tab w:val="left" w:pos="360"/>
          <w:tab w:val="left" w:pos="1890"/>
        </w:tabs>
        <w:ind w:left="360"/>
        <w:jc w:val="both"/>
        <w:rPr>
          <w:rFonts w:ascii="Arial" w:hAnsi="Arial" w:cs="Arial"/>
          <w:sz w:val="21"/>
          <w:szCs w:val="21"/>
        </w:rPr>
      </w:pPr>
    </w:p>
    <w:p w14:paraId="7358D813" w14:textId="40ADA757" w:rsidR="005422A6" w:rsidRPr="002431E2" w:rsidRDefault="005422A6" w:rsidP="005422A6">
      <w:pPr>
        <w:pStyle w:val="NoSpacing"/>
        <w:tabs>
          <w:tab w:val="left" w:pos="360"/>
          <w:tab w:val="left" w:pos="1890"/>
        </w:tabs>
        <w:rPr>
          <w:rFonts w:ascii="Arial" w:hAnsi="Arial" w:cs="Arial"/>
          <w:b/>
          <w:sz w:val="21"/>
          <w:szCs w:val="21"/>
        </w:rPr>
      </w:pPr>
    </w:p>
    <w:p w14:paraId="326634A2" w14:textId="6B28DA0D" w:rsidR="005422A6" w:rsidRPr="002431E2" w:rsidRDefault="008D2BD6" w:rsidP="00CE3C59">
      <w:pPr>
        <w:pStyle w:val="NoSpacing"/>
        <w:tabs>
          <w:tab w:val="left" w:pos="360"/>
          <w:tab w:val="left" w:pos="1890"/>
        </w:tabs>
        <w:jc w:val="both"/>
        <w:rPr>
          <w:rFonts w:ascii="Arial" w:hAnsi="Arial" w:cs="Arial"/>
          <w:b/>
          <w:sz w:val="21"/>
          <w:szCs w:val="21"/>
        </w:rPr>
      </w:pPr>
      <w:r>
        <w:rPr>
          <w:rFonts w:ascii="Arial" w:hAnsi="Arial" w:cs="Arial"/>
          <w:b/>
          <w:sz w:val="21"/>
          <w:szCs w:val="21"/>
        </w:rPr>
        <w:t>23</w:t>
      </w:r>
      <w:r w:rsidR="005422A6" w:rsidRPr="002431E2">
        <w:rPr>
          <w:rFonts w:ascii="Arial" w:hAnsi="Arial" w:cs="Arial"/>
          <w:b/>
          <w:sz w:val="21"/>
          <w:szCs w:val="21"/>
        </w:rPr>
        <w:t>.</w:t>
      </w:r>
      <w:r w:rsidR="00791821">
        <w:rPr>
          <w:rFonts w:ascii="Arial" w:hAnsi="Arial" w:cs="Arial"/>
          <w:b/>
          <w:sz w:val="21"/>
          <w:szCs w:val="21"/>
        </w:rPr>
        <w:t xml:space="preserve">Seychelles </w:t>
      </w:r>
      <w:r w:rsidR="00A4645F">
        <w:rPr>
          <w:rFonts w:ascii="Arial" w:hAnsi="Arial" w:cs="Arial"/>
          <w:b/>
          <w:sz w:val="21"/>
          <w:szCs w:val="21"/>
        </w:rPr>
        <w:t xml:space="preserve">Maritime </w:t>
      </w:r>
      <w:r w:rsidR="00791821">
        <w:rPr>
          <w:rFonts w:ascii="Arial" w:hAnsi="Arial" w:cs="Arial"/>
          <w:b/>
          <w:sz w:val="21"/>
          <w:szCs w:val="21"/>
        </w:rPr>
        <w:t xml:space="preserve">Academy’s </w:t>
      </w:r>
      <w:r w:rsidR="005422A6" w:rsidRPr="002431E2">
        <w:rPr>
          <w:rFonts w:ascii="Arial" w:hAnsi="Arial" w:cs="Arial"/>
          <w:b/>
          <w:sz w:val="21"/>
          <w:szCs w:val="21"/>
        </w:rPr>
        <w:t>Right to accept any bid and to reject any or all bids</w:t>
      </w:r>
    </w:p>
    <w:p w14:paraId="15FDFBB4" w14:textId="77777777" w:rsidR="005422A6" w:rsidRPr="002431E2" w:rsidRDefault="005422A6" w:rsidP="005422A6">
      <w:pPr>
        <w:pStyle w:val="NoSpacing"/>
        <w:tabs>
          <w:tab w:val="left" w:pos="360"/>
          <w:tab w:val="left" w:pos="1890"/>
        </w:tabs>
        <w:ind w:left="360"/>
        <w:jc w:val="both"/>
        <w:rPr>
          <w:rFonts w:ascii="Arial" w:hAnsi="Arial" w:cs="Arial"/>
          <w:b/>
          <w:sz w:val="21"/>
          <w:szCs w:val="21"/>
        </w:rPr>
      </w:pPr>
    </w:p>
    <w:p w14:paraId="4BADDB7E" w14:textId="1D30C42F" w:rsidR="005422A6" w:rsidRDefault="008D2BD6" w:rsidP="008D2BD6">
      <w:pPr>
        <w:pStyle w:val="NoSpacing"/>
        <w:ind w:left="810" w:hanging="450"/>
        <w:rPr>
          <w:rFonts w:ascii="Arial" w:hAnsi="Arial" w:cs="Arial"/>
          <w:sz w:val="21"/>
          <w:szCs w:val="21"/>
        </w:rPr>
      </w:pPr>
      <w:r>
        <w:rPr>
          <w:rFonts w:ascii="Arial" w:hAnsi="Arial" w:cs="Arial"/>
          <w:sz w:val="21"/>
          <w:szCs w:val="21"/>
        </w:rPr>
        <w:t>23</w:t>
      </w:r>
      <w:r w:rsidR="005422A6" w:rsidRPr="00705B90">
        <w:rPr>
          <w:rFonts w:ascii="Arial" w:hAnsi="Arial" w:cs="Arial"/>
          <w:sz w:val="21"/>
          <w:szCs w:val="21"/>
        </w:rPr>
        <w:t xml:space="preserve">.1 </w:t>
      </w:r>
      <w:r w:rsidR="00791821">
        <w:rPr>
          <w:rFonts w:ascii="Arial" w:hAnsi="Arial" w:cs="Arial"/>
          <w:sz w:val="21"/>
          <w:szCs w:val="21"/>
        </w:rPr>
        <w:t>The Seychelles Maritime Academy</w:t>
      </w:r>
      <w:r w:rsidR="00F757CE" w:rsidRPr="002431E2">
        <w:rPr>
          <w:rFonts w:ascii="Arial" w:hAnsi="Arial" w:cs="Arial"/>
          <w:b/>
          <w:sz w:val="21"/>
          <w:szCs w:val="21"/>
        </w:rPr>
        <w:t xml:space="preserve"> </w:t>
      </w:r>
      <w:r w:rsidR="005422A6" w:rsidRPr="00705B90">
        <w:rPr>
          <w:rFonts w:ascii="Arial" w:hAnsi="Arial" w:cs="Arial"/>
          <w:sz w:val="21"/>
          <w:szCs w:val="21"/>
        </w:rPr>
        <w:t>reserves the right to accept or reject any bid and to annul the bidding process and reject all bids any time prior to contract award without thereby incurring any liability to bidders.</w:t>
      </w:r>
    </w:p>
    <w:p w14:paraId="67CA45F7" w14:textId="77777777" w:rsidR="005422A6" w:rsidRPr="00705B90" w:rsidRDefault="005422A6" w:rsidP="005422A6">
      <w:pPr>
        <w:pStyle w:val="NoSpacing"/>
        <w:ind w:left="360"/>
        <w:rPr>
          <w:rFonts w:ascii="Arial" w:hAnsi="Arial" w:cs="Arial"/>
          <w:sz w:val="21"/>
          <w:szCs w:val="21"/>
        </w:rPr>
      </w:pPr>
    </w:p>
    <w:p w14:paraId="55EB02B9" w14:textId="68956D9F" w:rsidR="005422A6" w:rsidRPr="002431E2" w:rsidRDefault="008D2BD6" w:rsidP="00CE3C59">
      <w:pPr>
        <w:pStyle w:val="NoSpacing"/>
        <w:rPr>
          <w:rFonts w:ascii="Arial" w:hAnsi="Arial" w:cs="Arial"/>
          <w:b/>
          <w:sz w:val="21"/>
          <w:szCs w:val="21"/>
        </w:rPr>
      </w:pPr>
      <w:r>
        <w:rPr>
          <w:rFonts w:ascii="Arial" w:hAnsi="Arial" w:cs="Arial"/>
          <w:b/>
          <w:sz w:val="21"/>
          <w:szCs w:val="21"/>
        </w:rPr>
        <w:t>24</w:t>
      </w:r>
      <w:r w:rsidR="005422A6" w:rsidRPr="002431E2">
        <w:rPr>
          <w:rFonts w:ascii="Arial" w:hAnsi="Arial" w:cs="Arial"/>
          <w:b/>
          <w:sz w:val="21"/>
          <w:szCs w:val="21"/>
        </w:rPr>
        <w:t>. Right to not accept Lowest Bid</w:t>
      </w:r>
    </w:p>
    <w:p w14:paraId="33D465EC" w14:textId="77777777" w:rsidR="005422A6" w:rsidRPr="002431E2" w:rsidRDefault="005422A6" w:rsidP="005422A6">
      <w:pPr>
        <w:pStyle w:val="NoSpacing"/>
        <w:ind w:left="360"/>
        <w:rPr>
          <w:rFonts w:ascii="Arial" w:hAnsi="Arial" w:cs="Arial"/>
          <w:sz w:val="21"/>
          <w:szCs w:val="21"/>
        </w:rPr>
      </w:pPr>
    </w:p>
    <w:p w14:paraId="7656EC18" w14:textId="2126E711" w:rsidR="005422A6" w:rsidRPr="002431E2" w:rsidRDefault="008D2BD6" w:rsidP="008D2BD6">
      <w:pPr>
        <w:pStyle w:val="NoSpacing"/>
        <w:ind w:left="810" w:hanging="540"/>
        <w:rPr>
          <w:rFonts w:ascii="Arial" w:hAnsi="Arial" w:cs="Arial"/>
          <w:sz w:val="21"/>
          <w:szCs w:val="21"/>
        </w:rPr>
      </w:pPr>
      <w:r>
        <w:rPr>
          <w:rFonts w:ascii="Arial" w:hAnsi="Arial" w:cs="Arial"/>
          <w:sz w:val="21"/>
          <w:szCs w:val="21"/>
        </w:rPr>
        <w:t>24</w:t>
      </w:r>
      <w:r w:rsidR="005422A6" w:rsidRPr="002431E2">
        <w:rPr>
          <w:rFonts w:ascii="Arial" w:hAnsi="Arial" w:cs="Arial"/>
          <w:sz w:val="21"/>
          <w:szCs w:val="21"/>
        </w:rPr>
        <w:t xml:space="preserve">.1 </w:t>
      </w:r>
      <w:r w:rsidR="00791821">
        <w:rPr>
          <w:rFonts w:ascii="Arial" w:hAnsi="Arial" w:cs="Arial"/>
          <w:sz w:val="21"/>
          <w:szCs w:val="21"/>
        </w:rPr>
        <w:t>The Seychelles Maritime Academy</w:t>
      </w:r>
      <w:r w:rsidR="00DB2BA1" w:rsidRPr="002431E2">
        <w:rPr>
          <w:rFonts w:ascii="Arial" w:hAnsi="Arial" w:cs="Arial"/>
          <w:b/>
          <w:sz w:val="21"/>
          <w:szCs w:val="21"/>
        </w:rPr>
        <w:t xml:space="preserve"> </w:t>
      </w:r>
      <w:r w:rsidR="00DB2BA1" w:rsidRPr="002431E2">
        <w:rPr>
          <w:rFonts w:ascii="Arial" w:hAnsi="Arial" w:cs="Arial"/>
          <w:sz w:val="21"/>
          <w:szCs w:val="21"/>
          <w:lang w:val="en-US"/>
        </w:rPr>
        <w:t>reserves</w:t>
      </w:r>
      <w:r w:rsidR="005422A6" w:rsidRPr="002431E2">
        <w:rPr>
          <w:rFonts w:ascii="Arial" w:hAnsi="Arial" w:cs="Arial"/>
          <w:sz w:val="21"/>
          <w:szCs w:val="21"/>
        </w:rPr>
        <w:t xml:space="preserve"> the right to not accept the lowest bid if it compromises quality, delivery, and other risk factors.</w:t>
      </w:r>
    </w:p>
    <w:p w14:paraId="7FAC3AFE" w14:textId="77777777" w:rsidR="005422A6" w:rsidRPr="002431E2" w:rsidRDefault="005422A6" w:rsidP="005422A6">
      <w:pPr>
        <w:pStyle w:val="NoSpacing"/>
        <w:ind w:left="360"/>
        <w:rPr>
          <w:rFonts w:ascii="Arial" w:hAnsi="Arial" w:cs="Arial"/>
          <w:sz w:val="21"/>
          <w:szCs w:val="21"/>
        </w:rPr>
      </w:pPr>
    </w:p>
    <w:p w14:paraId="0D60203B" w14:textId="77777777" w:rsidR="005422A6" w:rsidRPr="002431E2" w:rsidRDefault="005422A6" w:rsidP="005422A6">
      <w:pPr>
        <w:pStyle w:val="NoSpacing"/>
        <w:tabs>
          <w:tab w:val="left" w:pos="360"/>
          <w:tab w:val="left" w:pos="1890"/>
        </w:tabs>
        <w:jc w:val="both"/>
        <w:rPr>
          <w:rFonts w:ascii="Arial" w:hAnsi="Arial" w:cs="Arial"/>
          <w:sz w:val="21"/>
          <w:szCs w:val="21"/>
        </w:rPr>
      </w:pPr>
    </w:p>
    <w:p w14:paraId="3BC137F3" w14:textId="2FB41F2F" w:rsidR="005422A6" w:rsidRPr="002431E2" w:rsidRDefault="008D2BD6" w:rsidP="00CE3C59">
      <w:pPr>
        <w:pStyle w:val="NoSpacing"/>
        <w:tabs>
          <w:tab w:val="left" w:pos="360"/>
          <w:tab w:val="left" w:pos="1890"/>
        </w:tabs>
        <w:jc w:val="both"/>
        <w:rPr>
          <w:rFonts w:ascii="Arial" w:hAnsi="Arial" w:cs="Arial"/>
          <w:b/>
          <w:sz w:val="21"/>
          <w:szCs w:val="21"/>
        </w:rPr>
      </w:pPr>
      <w:r>
        <w:rPr>
          <w:rFonts w:ascii="Arial" w:hAnsi="Arial" w:cs="Arial"/>
          <w:b/>
          <w:sz w:val="21"/>
          <w:szCs w:val="21"/>
        </w:rPr>
        <w:t>25</w:t>
      </w:r>
      <w:r w:rsidR="005422A6" w:rsidRPr="002431E2">
        <w:rPr>
          <w:rFonts w:ascii="Arial" w:hAnsi="Arial" w:cs="Arial"/>
          <w:b/>
          <w:sz w:val="21"/>
          <w:szCs w:val="21"/>
        </w:rPr>
        <w:t>.</w:t>
      </w:r>
      <w:r w:rsidR="005422A6">
        <w:rPr>
          <w:rFonts w:ascii="Arial" w:hAnsi="Arial" w:cs="Arial"/>
          <w:b/>
          <w:sz w:val="21"/>
          <w:szCs w:val="21"/>
        </w:rPr>
        <w:t xml:space="preserve"> </w:t>
      </w:r>
      <w:r w:rsidR="005422A6" w:rsidRPr="002431E2">
        <w:rPr>
          <w:rFonts w:ascii="Arial" w:hAnsi="Arial" w:cs="Arial"/>
          <w:b/>
          <w:sz w:val="21"/>
          <w:szCs w:val="21"/>
        </w:rPr>
        <w:t>Notification of Award and Signing of Agreement</w:t>
      </w:r>
    </w:p>
    <w:p w14:paraId="7E8C27CF" w14:textId="77777777" w:rsidR="005422A6" w:rsidRPr="002431E2" w:rsidRDefault="005422A6" w:rsidP="005422A6">
      <w:pPr>
        <w:pStyle w:val="NoSpacing"/>
        <w:tabs>
          <w:tab w:val="left" w:pos="360"/>
          <w:tab w:val="left" w:pos="1890"/>
        </w:tabs>
        <w:ind w:left="360"/>
        <w:jc w:val="both"/>
        <w:rPr>
          <w:rFonts w:ascii="Arial" w:hAnsi="Arial" w:cs="Arial"/>
          <w:b/>
          <w:sz w:val="21"/>
          <w:szCs w:val="21"/>
        </w:rPr>
      </w:pPr>
    </w:p>
    <w:p w14:paraId="61E03BCA" w14:textId="7D8CCEC0" w:rsidR="005422A6" w:rsidRPr="002431E2" w:rsidRDefault="008D2BD6" w:rsidP="008D2BD6">
      <w:pPr>
        <w:tabs>
          <w:tab w:val="left" w:pos="0"/>
        </w:tabs>
        <w:suppressAutoHyphens/>
        <w:ind w:left="720" w:hanging="450"/>
        <w:jc w:val="both"/>
        <w:rPr>
          <w:rFonts w:ascii="Arial" w:hAnsi="Arial" w:cs="Arial"/>
          <w:spacing w:val="-3"/>
          <w:sz w:val="21"/>
          <w:szCs w:val="21"/>
        </w:rPr>
      </w:pPr>
      <w:r>
        <w:rPr>
          <w:rFonts w:ascii="Arial" w:hAnsi="Arial" w:cs="Arial"/>
          <w:color w:val="000000"/>
          <w:spacing w:val="-3"/>
          <w:sz w:val="21"/>
          <w:szCs w:val="21"/>
        </w:rPr>
        <w:t>25</w:t>
      </w:r>
      <w:r w:rsidR="005422A6" w:rsidRPr="002431E2">
        <w:rPr>
          <w:rFonts w:ascii="Arial" w:hAnsi="Arial" w:cs="Arial"/>
          <w:color w:val="000000"/>
          <w:spacing w:val="-3"/>
          <w:sz w:val="21"/>
          <w:szCs w:val="21"/>
        </w:rPr>
        <w:t>.1 Prior to the expiration of the period of bid validity, the</w:t>
      </w:r>
      <w:r w:rsidR="00791821">
        <w:rPr>
          <w:rFonts w:ascii="Arial" w:hAnsi="Arial" w:cs="Arial"/>
          <w:sz w:val="21"/>
          <w:szCs w:val="21"/>
        </w:rPr>
        <w:t xml:space="preserve"> Seychelles Maritime Academy</w:t>
      </w:r>
      <w:r w:rsidR="00DB2BA1" w:rsidRPr="002431E2">
        <w:rPr>
          <w:rFonts w:ascii="Arial" w:hAnsi="Arial" w:cs="Arial"/>
          <w:b/>
          <w:sz w:val="21"/>
          <w:szCs w:val="21"/>
        </w:rPr>
        <w:t xml:space="preserve"> </w:t>
      </w:r>
      <w:r w:rsidR="00DB2BA1" w:rsidRPr="00DB2BA1">
        <w:rPr>
          <w:rFonts w:ascii="Arial" w:hAnsi="Arial" w:cs="Arial"/>
          <w:spacing w:val="-3"/>
          <w:sz w:val="21"/>
          <w:szCs w:val="21"/>
        </w:rPr>
        <w:t>shall</w:t>
      </w:r>
      <w:r w:rsidR="005422A6" w:rsidRPr="00DB2BA1">
        <w:rPr>
          <w:rFonts w:ascii="Arial" w:hAnsi="Arial" w:cs="Arial"/>
          <w:spacing w:val="-3"/>
          <w:sz w:val="21"/>
          <w:szCs w:val="21"/>
        </w:rPr>
        <w:t xml:space="preserve"> </w:t>
      </w:r>
      <w:r w:rsidR="005422A6" w:rsidRPr="002431E2">
        <w:rPr>
          <w:rFonts w:ascii="Arial" w:hAnsi="Arial" w:cs="Arial"/>
          <w:color w:val="000000"/>
          <w:spacing w:val="-3"/>
          <w:sz w:val="21"/>
          <w:szCs w:val="21"/>
        </w:rPr>
        <w:t>publish a Notice of Best Evaluated Bidder, in accordance with Seychelles Public Procurement regulations 114.</w:t>
      </w:r>
    </w:p>
    <w:p w14:paraId="72629D81" w14:textId="77777777" w:rsidR="005422A6" w:rsidRPr="002431E2" w:rsidRDefault="005422A6" w:rsidP="005422A6">
      <w:pPr>
        <w:pStyle w:val="ListParagraph"/>
        <w:tabs>
          <w:tab w:val="left" w:pos="0"/>
          <w:tab w:val="left" w:pos="720"/>
        </w:tabs>
        <w:suppressAutoHyphens/>
        <w:ind w:left="1070"/>
        <w:jc w:val="both"/>
        <w:rPr>
          <w:rFonts w:ascii="Arial" w:hAnsi="Arial" w:cs="Arial"/>
          <w:spacing w:val="-3"/>
          <w:sz w:val="21"/>
          <w:szCs w:val="21"/>
        </w:rPr>
      </w:pPr>
    </w:p>
    <w:p w14:paraId="4C4157FF" w14:textId="5F35A26C" w:rsidR="005422A6" w:rsidRPr="002431E2" w:rsidRDefault="008D2BD6" w:rsidP="008D2BD6">
      <w:pPr>
        <w:tabs>
          <w:tab w:val="left" w:pos="0"/>
        </w:tabs>
        <w:suppressAutoHyphens/>
        <w:ind w:left="270"/>
        <w:jc w:val="both"/>
        <w:rPr>
          <w:rFonts w:ascii="Arial" w:hAnsi="Arial" w:cs="Arial"/>
          <w:spacing w:val="-3"/>
          <w:sz w:val="21"/>
          <w:szCs w:val="21"/>
        </w:rPr>
      </w:pPr>
      <w:r>
        <w:rPr>
          <w:rFonts w:ascii="Arial" w:hAnsi="Arial" w:cs="Arial"/>
          <w:color w:val="000000"/>
          <w:spacing w:val="-3"/>
          <w:sz w:val="21"/>
          <w:szCs w:val="21"/>
        </w:rPr>
        <w:t>25</w:t>
      </w:r>
      <w:r w:rsidR="005422A6" w:rsidRPr="002431E2">
        <w:rPr>
          <w:rFonts w:ascii="Arial" w:hAnsi="Arial" w:cs="Arial"/>
          <w:color w:val="000000"/>
          <w:spacing w:val="-3"/>
          <w:sz w:val="21"/>
          <w:szCs w:val="21"/>
        </w:rPr>
        <w:t>.2 The Notice of Best Evaluated Bidder, which shall be sent to all Bidders, shall specify:</w:t>
      </w:r>
    </w:p>
    <w:p w14:paraId="01D9AE7A" w14:textId="77777777" w:rsidR="005422A6" w:rsidRPr="002431E2" w:rsidRDefault="005422A6" w:rsidP="008D2BD6">
      <w:pPr>
        <w:spacing w:line="240" w:lineRule="auto"/>
        <w:ind w:left="2880"/>
        <w:jc w:val="both"/>
        <w:rPr>
          <w:rFonts w:ascii="Arial" w:hAnsi="Arial" w:cs="Arial"/>
          <w:color w:val="000000"/>
          <w:spacing w:val="-3"/>
          <w:sz w:val="21"/>
          <w:szCs w:val="21"/>
        </w:rPr>
      </w:pPr>
      <w:r w:rsidRPr="002431E2">
        <w:rPr>
          <w:rFonts w:ascii="Arial" w:hAnsi="Arial" w:cs="Arial"/>
          <w:color w:val="000000"/>
          <w:spacing w:val="-3"/>
          <w:sz w:val="21"/>
          <w:szCs w:val="21"/>
        </w:rPr>
        <w:t>(a) the name and address of the bidder recommended for the award;</w:t>
      </w:r>
    </w:p>
    <w:p w14:paraId="170733D2" w14:textId="5776A97B" w:rsidR="005422A6" w:rsidRPr="002431E2" w:rsidRDefault="005422A6" w:rsidP="008D2BD6">
      <w:pPr>
        <w:spacing w:line="240" w:lineRule="auto"/>
        <w:ind w:left="990" w:hanging="1440"/>
        <w:jc w:val="both"/>
        <w:rPr>
          <w:rFonts w:ascii="Arial" w:hAnsi="Arial" w:cs="Arial"/>
          <w:color w:val="000000"/>
          <w:spacing w:val="-3"/>
          <w:sz w:val="21"/>
          <w:szCs w:val="21"/>
        </w:rPr>
      </w:pPr>
      <w:r w:rsidRPr="002431E2">
        <w:rPr>
          <w:rFonts w:ascii="Arial" w:hAnsi="Arial" w:cs="Arial"/>
          <w:color w:val="000000"/>
          <w:spacing w:val="-3"/>
          <w:sz w:val="21"/>
          <w:szCs w:val="21"/>
        </w:rPr>
        <w:t>                                     </w:t>
      </w:r>
      <w:r w:rsidRPr="002431E2">
        <w:rPr>
          <w:rFonts w:ascii="Arial" w:hAnsi="Arial" w:cs="Arial"/>
          <w:color w:val="000000"/>
          <w:spacing w:val="-3"/>
          <w:sz w:val="21"/>
          <w:szCs w:val="21"/>
        </w:rPr>
        <w:tab/>
        <w:t xml:space="preserve"> </w:t>
      </w:r>
      <w:r w:rsidRPr="002431E2">
        <w:rPr>
          <w:rFonts w:ascii="Arial" w:hAnsi="Arial" w:cs="Arial"/>
          <w:color w:val="000000"/>
          <w:spacing w:val="-3"/>
          <w:sz w:val="21"/>
          <w:szCs w:val="21"/>
        </w:rPr>
        <w:tab/>
        <w:t xml:space="preserve">(b) the proposed contract </w:t>
      </w:r>
      <w:r w:rsidR="00AB6341" w:rsidRPr="002431E2">
        <w:rPr>
          <w:rFonts w:ascii="Arial" w:hAnsi="Arial" w:cs="Arial"/>
          <w:color w:val="000000"/>
          <w:spacing w:val="-3"/>
          <w:sz w:val="21"/>
          <w:szCs w:val="21"/>
        </w:rPr>
        <w:t>price</w:t>
      </w:r>
      <w:r w:rsidR="00AB6341">
        <w:rPr>
          <w:rFonts w:ascii="Arial" w:hAnsi="Arial" w:cs="Arial"/>
          <w:color w:val="000000"/>
          <w:spacing w:val="-3"/>
          <w:sz w:val="21"/>
          <w:szCs w:val="21"/>
        </w:rPr>
        <w:t>:</w:t>
      </w:r>
    </w:p>
    <w:p w14:paraId="0A5BCD4C" w14:textId="77777777" w:rsidR="005422A6" w:rsidRPr="002431E2" w:rsidRDefault="005422A6" w:rsidP="008D2BD6">
      <w:pPr>
        <w:spacing w:line="240" w:lineRule="auto"/>
        <w:ind w:left="3240" w:hanging="1800"/>
        <w:jc w:val="both"/>
        <w:rPr>
          <w:rFonts w:ascii="Arial" w:hAnsi="Arial" w:cs="Arial"/>
          <w:color w:val="000000"/>
          <w:spacing w:val="-3"/>
          <w:sz w:val="21"/>
          <w:szCs w:val="21"/>
        </w:rPr>
      </w:pPr>
      <w:r w:rsidRPr="002431E2">
        <w:rPr>
          <w:rFonts w:ascii="Arial" w:hAnsi="Arial" w:cs="Arial"/>
          <w:color w:val="000000"/>
          <w:spacing w:val="-3"/>
          <w:sz w:val="21"/>
          <w:szCs w:val="21"/>
        </w:rPr>
        <w:lastRenderedPageBreak/>
        <w:t>                          (c) that non successful bidders have the right to submit an application for review of the decision in accordance with the Act; and</w:t>
      </w:r>
    </w:p>
    <w:p w14:paraId="7EDF8418" w14:textId="77777777" w:rsidR="005422A6" w:rsidRPr="002431E2" w:rsidRDefault="005422A6" w:rsidP="008D2BD6">
      <w:pPr>
        <w:spacing w:line="240" w:lineRule="auto"/>
        <w:ind w:left="1170" w:hanging="1440"/>
        <w:jc w:val="both"/>
        <w:rPr>
          <w:rFonts w:ascii="Arial" w:hAnsi="Arial" w:cs="Arial"/>
          <w:color w:val="000000"/>
          <w:spacing w:val="-3"/>
          <w:sz w:val="21"/>
          <w:szCs w:val="21"/>
        </w:rPr>
      </w:pPr>
      <w:r w:rsidRPr="002431E2">
        <w:rPr>
          <w:rFonts w:ascii="Arial" w:hAnsi="Arial" w:cs="Arial"/>
          <w:color w:val="000000"/>
          <w:spacing w:val="-3"/>
          <w:sz w:val="21"/>
          <w:szCs w:val="21"/>
        </w:rPr>
        <w:t>                                     </w:t>
      </w:r>
      <w:r w:rsidRPr="002431E2">
        <w:rPr>
          <w:rFonts w:ascii="Arial" w:hAnsi="Arial" w:cs="Arial"/>
          <w:color w:val="000000"/>
          <w:spacing w:val="-3"/>
          <w:sz w:val="21"/>
          <w:szCs w:val="21"/>
        </w:rPr>
        <w:tab/>
        <w:t xml:space="preserve">  </w:t>
      </w:r>
      <w:r w:rsidRPr="002431E2">
        <w:rPr>
          <w:rFonts w:ascii="Arial" w:hAnsi="Arial" w:cs="Arial"/>
          <w:color w:val="000000"/>
          <w:spacing w:val="-3"/>
          <w:sz w:val="21"/>
          <w:szCs w:val="21"/>
        </w:rPr>
        <w:tab/>
        <w:t>(d) the procurement reference number and description.</w:t>
      </w:r>
    </w:p>
    <w:p w14:paraId="5FDB825B" w14:textId="712D836F" w:rsidR="005422A6" w:rsidRDefault="006D6DD6" w:rsidP="006D6DD6">
      <w:pPr>
        <w:pStyle w:val="ListParagraph"/>
        <w:ind w:left="270"/>
        <w:jc w:val="both"/>
        <w:rPr>
          <w:rFonts w:ascii="Arial" w:hAnsi="Arial" w:cs="Arial"/>
          <w:color w:val="000000"/>
          <w:spacing w:val="-3"/>
          <w:sz w:val="21"/>
          <w:szCs w:val="21"/>
        </w:rPr>
      </w:pPr>
      <w:r>
        <w:rPr>
          <w:rFonts w:ascii="Arial" w:hAnsi="Arial" w:cs="Arial"/>
          <w:color w:val="000000"/>
          <w:spacing w:val="-3"/>
          <w:sz w:val="21"/>
          <w:szCs w:val="21"/>
        </w:rPr>
        <w:t>25</w:t>
      </w:r>
      <w:r w:rsidR="005422A6" w:rsidRPr="002431E2">
        <w:rPr>
          <w:rFonts w:ascii="Arial" w:hAnsi="Arial" w:cs="Arial"/>
          <w:color w:val="000000"/>
          <w:spacing w:val="-3"/>
          <w:sz w:val="21"/>
          <w:szCs w:val="21"/>
        </w:rPr>
        <w:t>.3 The Notice of Best Evaluated Bidder shall state that it does not constitute an award of a contract.</w:t>
      </w:r>
    </w:p>
    <w:p w14:paraId="0324BDCC" w14:textId="77777777" w:rsidR="005422A6" w:rsidRPr="00307348" w:rsidRDefault="005422A6" w:rsidP="00307348">
      <w:pPr>
        <w:pStyle w:val="ListParagraph"/>
        <w:ind w:left="1080"/>
        <w:jc w:val="both"/>
      </w:pPr>
    </w:p>
    <w:p w14:paraId="3391DB54" w14:textId="088C0989" w:rsidR="005422A6" w:rsidRPr="002431E2" w:rsidRDefault="006D6DD6" w:rsidP="006D6DD6">
      <w:pPr>
        <w:ind w:left="810" w:hanging="540"/>
        <w:jc w:val="both"/>
        <w:rPr>
          <w:rFonts w:ascii="Arial" w:hAnsi="Arial" w:cs="Arial"/>
          <w:color w:val="000000"/>
          <w:spacing w:val="-3"/>
          <w:sz w:val="21"/>
          <w:szCs w:val="21"/>
        </w:rPr>
      </w:pPr>
      <w:r>
        <w:rPr>
          <w:rFonts w:ascii="Arial" w:hAnsi="Arial" w:cs="Arial"/>
          <w:spacing w:val="-3"/>
          <w:sz w:val="21"/>
          <w:szCs w:val="21"/>
        </w:rPr>
        <w:t>25</w:t>
      </w:r>
      <w:r w:rsidR="005422A6" w:rsidRPr="002431E2">
        <w:rPr>
          <w:rFonts w:ascii="Arial" w:hAnsi="Arial" w:cs="Arial"/>
          <w:spacing w:val="-3"/>
          <w:sz w:val="21"/>
          <w:szCs w:val="21"/>
        </w:rPr>
        <w:t xml:space="preserve">.4 </w:t>
      </w:r>
      <w:r w:rsidR="00791821">
        <w:rPr>
          <w:rFonts w:ascii="Arial" w:hAnsi="Arial" w:cs="Arial"/>
          <w:spacing w:val="-3"/>
          <w:sz w:val="21"/>
          <w:szCs w:val="21"/>
        </w:rPr>
        <w:t>The Seychelles Maritime Academy</w:t>
      </w:r>
      <w:r w:rsidR="00F757CE">
        <w:rPr>
          <w:rFonts w:ascii="Arial" w:hAnsi="Arial" w:cs="Arial"/>
          <w:spacing w:val="-3"/>
          <w:sz w:val="21"/>
          <w:szCs w:val="21"/>
        </w:rPr>
        <w:t xml:space="preserve"> </w:t>
      </w:r>
      <w:r w:rsidR="005422A6" w:rsidRPr="002431E2">
        <w:rPr>
          <w:rFonts w:ascii="Arial" w:hAnsi="Arial" w:cs="Arial"/>
          <w:color w:val="000000"/>
          <w:spacing w:val="-3"/>
          <w:sz w:val="21"/>
          <w:szCs w:val="21"/>
        </w:rPr>
        <w:t xml:space="preserve">shall not award the contract until </w:t>
      </w:r>
      <w:r w:rsidR="007F0058" w:rsidRPr="009F5B63">
        <w:rPr>
          <w:rFonts w:ascii="Arial" w:hAnsi="Arial" w:cs="Arial"/>
          <w:color w:val="000000"/>
          <w:spacing w:val="-3"/>
          <w:sz w:val="21"/>
          <w:szCs w:val="21"/>
        </w:rPr>
        <w:t>five (5</w:t>
      </w:r>
      <w:r w:rsidR="005422A6" w:rsidRPr="009F5B63">
        <w:rPr>
          <w:rFonts w:ascii="Arial" w:hAnsi="Arial" w:cs="Arial"/>
          <w:color w:val="000000"/>
          <w:spacing w:val="-3"/>
          <w:sz w:val="21"/>
          <w:szCs w:val="21"/>
        </w:rPr>
        <w:t>)</w:t>
      </w:r>
      <w:r w:rsidR="005422A6" w:rsidRPr="002431E2">
        <w:rPr>
          <w:rFonts w:ascii="Arial" w:hAnsi="Arial" w:cs="Arial"/>
          <w:color w:val="000000"/>
          <w:spacing w:val="-3"/>
          <w:sz w:val="21"/>
          <w:szCs w:val="21"/>
        </w:rPr>
        <w:t xml:space="preserve"> working days have elapsed after the publication of the notice of best-evaluated bidder.</w:t>
      </w:r>
    </w:p>
    <w:p w14:paraId="7D980366" w14:textId="77777777" w:rsidR="005422A6" w:rsidRPr="002431E2" w:rsidRDefault="005422A6" w:rsidP="005422A6">
      <w:pPr>
        <w:pStyle w:val="ListParagraph"/>
        <w:ind w:left="1080"/>
        <w:jc w:val="both"/>
        <w:rPr>
          <w:rFonts w:ascii="Arial" w:hAnsi="Arial" w:cs="Arial"/>
          <w:color w:val="000000"/>
          <w:spacing w:val="-3"/>
          <w:sz w:val="21"/>
          <w:szCs w:val="21"/>
        </w:rPr>
      </w:pPr>
    </w:p>
    <w:p w14:paraId="2934E3AF" w14:textId="067602B3" w:rsidR="005422A6" w:rsidRPr="007F0058" w:rsidRDefault="006D6DD6" w:rsidP="007F0058">
      <w:pPr>
        <w:ind w:left="720" w:hanging="450"/>
        <w:jc w:val="both"/>
        <w:rPr>
          <w:rFonts w:ascii="Arial" w:hAnsi="Arial" w:cs="Arial"/>
          <w:color w:val="000000"/>
          <w:spacing w:val="-3"/>
          <w:sz w:val="21"/>
          <w:szCs w:val="21"/>
        </w:rPr>
      </w:pPr>
      <w:r>
        <w:rPr>
          <w:rFonts w:ascii="Arial" w:hAnsi="Arial" w:cs="Arial"/>
          <w:color w:val="000000"/>
          <w:spacing w:val="-3"/>
          <w:sz w:val="21"/>
          <w:szCs w:val="21"/>
        </w:rPr>
        <w:t>25</w:t>
      </w:r>
      <w:r w:rsidR="005422A6" w:rsidRPr="002431E2">
        <w:rPr>
          <w:rFonts w:ascii="Arial" w:hAnsi="Arial" w:cs="Arial"/>
          <w:color w:val="000000"/>
          <w:spacing w:val="-3"/>
          <w:sz w:val="21"/>
          <w:szCs w:val="21"/>
        </w:rPr>
        <w:t xml:space="preserve">.5 Any bidder who is aggrieved by the decision of the </w:t>
      </w:r>
      <w:r w:rsidR="00791821">
        <w:rPr>
          <w:rFonts w:ascii="Arial" w:hAnsi="Arial" w:cs="Arial"/>
          <w:color w:val="000000" w:themeColor="text1"/>
          <w:spacing w:val="-3"/>
          <w:sz w:val="21"/>
          <w:szCs w:val="21"/>
        </w:rPr>
        <w:t>Seychelles Maritime Academy</w:t>
      </w:r>
      <w:r w:rsidR="007F0058">
        <w:rPr>
          <w:rFonts w:ascii="Arial" w:hAnsi="Arial" w:cs="Arial"/>
          <w:color w:val="000000"/>
          <w:spacing w:val="-3"/>
          <w:sz w:val="21"/>
          <w:szCs w:val="21"/>
        </w:rPr>
        <w:t>, shall have five (5</w:t>
      </w:r>
      <w:r w:rsidR="005422A6" w:rsidRPr="002431E2">
        <w:rPr>
          <w:rFonts w:ascii="Arial" w:hAnsi="Arial" w:cs="Arial"/>
          <w:color w:val="000000"/>
          <w:spacing w:val="-3"/>
          <w:sz w:val="21"/>
          <w:szCs w:val="21"/>
        </w:rPr>
        <w:t xml:space="preserve">) working days during the time period as stated at 28.4 to submit an application for challenge to the </w:t>
      </w:r>
      <w:r w:rsidR="00791821">
        <w:rPr>
          <w:rFonts w:ascii="Arial" w:hAnsi="Arial" w:cs="Arial"/>
          <w:spacing w:val="-3"/>
          <w:sz w:val="21"/>
          <w:szCs w:val="21"/>
        </w:rPr>
        <w:t xml:space="preserve">Seychelles Maritime Academy. </w:t>
      </w:r>
      <w:r w:rsidR="005422A6" w:rsidRPr="002431E2">
        <w:rPr>
          <w:rFonts w:ascii="Arial" w:hAnsi="Arial" w:cs="Arial"/>
          <w:color w:val="000000"/>
          <w:spacing w:val="-3"/>
          <w:sz w:val="21"/>
          <w:szCs w:val="21"/>
        </w:rPr>
        <w:t xml:space="preserve"> </w:t>
      </w:r>
      <w:r w:rsidR="005422A6" w:rsidRPr="007F0058">
        <w:rPr>
          <w:rFonts w:ascii="Arial" w:hAnsi="Arial" w:cs="Arial"/>
          <w:color w:val="000000"/>
          <w:spacing w:val="-3"/>
          <w:sz w:val="21"/>
          <w:szCs w:val="21"/>
        </w:rPr>
        <w:t xml:space="preserve">The application shall be accompanied by a non-refundable fee of </w:t>
      </w:r>
      <w:r w:rsidR="005422A6" w:rsidRPr="007F0058">
        <w:rPr>
          <w:rFonts w:ascii="Arial" w:hAnsi="Arial" w:cs="Arial"/>
          <w:b/>
          <w:color w:val="000000"/>
          <w:spacing w:val="-3"/>
          <w:sz w:val="21"/>
          <w:szCs w:val="21"/>
        </w:rPr>
        <w:t>SCR</w:t>
      </w:r>
      <w:r w:rsidR="005422A6" w:rsidRPr="007F0058">
        <w:rPr>
          <w:rFonts w:ascii="Arial" w:hAnsi="Arial" w:cs="Arial"/>
          <w:color w:val="000000"/>
          <w:spacing w:val="-3"/>
          <w:sz w:val="21"/>
          <w:szCs w:val="21"/>
        </w:rPr>
        <w:t xml:space="preserve"> </w:t>
      </w:r>
      <w:r w:rsidR="005422A6" w:rsidRPr="007F0058">
        <w:rPr>
          <w:rFonts w:ascii="Arial" w:hAnsi="Arial" w:cs="Arial"/>
          <w:b/>
          <w:color w:val="000000"/>
          <w:spacing w:val="-3"/>
          <w:sz w:val="21"/>
          <w:szCs w:val="21"/>
        </w:rPr>
        <w:t>300.00</w:t>
      </w:r>
      <w:r w:rsidR="005422A6" w:rsidRPr="007F0058">
        <w:rPr>
          <w:rFonts w:ascii="Arial" w:hAnsi="Arial" w:cs="Arial"/>
          <w:color w:val="000000"/>
          <w:spacing w:val="-3"/>
          <w:sz w:val="21"/>
          <w:szCs w:val="21"/>
        </w:rPr>
        <w:t xml:space="preserve"> and addressed to;</w:t>
      </w:r>
    </w:p>
    <w:p w14:paraId="349BE095" w14:textId="3937ACB2" w:rsidR="003D4FC7" w:rsidRDefault="00A4645F" w:rsidP="007F0058">
      <w:pPr>
        <w:pStyle w:val="NoSpacing"/>
        <w:ind w:left="180"/>
        <w:jc w:val="center"/>
        <w:rPr>
          <w:rFonts w:ascii="Arial" w:hAnsi="Arial" w:cs="Arial"/>
          <w:b/>
          <w:sz w:val="21"/>
          <w:szCs w:val="21"/>
          <w:lang w:val="fr-FR"/>
        </w:rPr>
      </w:pPr>
      <w:r>
        <w:rPr>
          <w:rFonts w:ascii="Arial" w:hAnsi="Arial" w:cs="Arial"/>
          <w:b/>
          <w:sz w:val="21"/>
          <w:szCs w:val="21"/>
          <w:lang w:val="fr-FR"/>
        </w:rPr>
        <w:t xml:space="preserve">Mr Roy </w:t>
      </w:r>
      <w:r w:rsidR="007D47F8">
        <w:rPr>
          <w:rFonts w:ascii="Arial" w:hAnsi="Arial" w:cs="Arial"/>
          <w:b/>
          <w:sz w:val="21"/>
          <w:szCs w:val="21"/>
          <w:lang w:val="fr-FR"/>
        </w:rPr>
        <w:t>C</w:t>
      </w:r>
      <w:r>
        <w:rPr>
          <w:rFonts w:ascii="Arial" w:hAnsi="Arial" w:cs="Arial"/>
          <w:b/>
          <w:sz w:val="21"/>
          <w:szCs w:val="21"/>
          <w:lang w:val="fr-FR"/>
        </w:rPr>
        <w:t>larisse</w:t>
      </w:r>
    </w:p>
    <w:p w14:paraId="3822FE3A" w14:textId="0ECFFEAA" w:rsidR="00A4645F" w:rsidRDefault="00A4645F" w:rsidP="007F0058">
      <w:pPr>
        <w:pStyle w:val="NoSpacing"/>
        <w:ind w:left="180"/>
        <w:jc w:val="center"/>
        <w:rPr>
          <w:rFonts w:ascii="Arial" w:hAnsi="Arial" w:cs="Arial"/>
          <w:b/>
          <w:sz w:val="21"/>
          <w:szCs w:val="21"/>
          <w:lang w:val="fr-FR"/>
        </w:rPr>
      </w:pPr>
      <w:r>
        <w:rPr>
          <w:rFonts w:ascii="Arial" w:hAnsi="Arial" w:cs="Arial"/>
          <w:b/>
          <w:sz w:val="21"/>
          <w:szCs w:val="21"/>
          <w:lang w:val="fr-FR"/>
        </w:rPr>
        <w:t>Principal Secretary</w:t>
      </w:r>
    </w:p>
    <w:p w14:paraId="2CA5015F" w14:textId="7A196C9E" w:rsidR="007D47F8" w:rsidRDefault="007D47F8" w:rsidP="007F0058">
      <w:pPr>
        <w:pStyle w:val="NoSpacing"/>
        <w:ind w:left="180"/>
        <w:jc w:val="center"/>
        <w:rPr>
          <w:rFonts w:ascii="Arial" w:hAnsi="Arial" w:cs="Arial"/>
          <w:b/>
          <w:sz w:val="21"/>
          <w:szCs w:val="21"/>
          <w:lang w:val="fr-FR"/>
        </w:rPr>
      </w:pPr>
      <w:r>
        <w:rPr>
          <w:rFonts w:ascii="Arial" w:hAnsi="Arial" w:cs="Arial"/>
          <w:b/>
          <w:sz w:val="21"/>
          <w:szCs w:val="21"/>
          <w:lang w:val="fr-FR"/>
        </w:rPr>
        <w:t xml:space="preserve">Ministry of </w:t>
      </w:r>
      <w:proofErr w:type="spellStart"/>
      <w:r>
        <w:rPr>
          <w:rFonts w:ascii="Arial" w:hAnsi="Arial" w:cs="Arial"/>
          <w:b/>
          <w:sz w:val="21"/>
          <w:szCs w:val="21"/>
          <w:lang w:val="fr-FR"/>
        </w:rPr>
        <w:t>Fisheries</w:t>
      </w:r>
      <w:proofErr w:type="spellEnd"/>
      <w:r>
        <w:rPr>
          <w:rFonts w:ascii="Arial" w:hAnsi="Arial" w:cs="Arial"/>
          <w:b/>
          <w:sz w:val="21"/>
          <w:szCs w:val="21"/>
          <w:lang w:val="fr-FR"/>
        </w:rPr>
        <w:t>, Agriculture and Blue Economy</w:t>
      </w:r>
    </w:p>
    <w:p w14:paraId="123F50A2" w14:textId="0EA15CD5" w:rsidR="00A4645F" w:rsidRDefault="00A4645F" w:rsidP="007F0058">
      <w:pPr>
        <w:pStyle w:val="NoSpacing"/>
        <w:ind w:left="180"/>
        <w:jc w:val="center"/>
        <w:rPr>
          <w:rFonts w:ascii="Arial" w:hAnsi="Arial" w:cs="Arial"/>
          <w:b/>
          <w:sz w:val="21"/>
          <w:szCs w:val="21"/>
          <w:lang w:val="en-US"/>
        </w:rPr>
      </w:pPr>
      <w:proofErr w:type="spellStart"/>
      <w:r>
        <w:rPr>
          <w:rFonts w:ascii="Arial" w:hAnsi="Arial" w:cs="Arial"/>
          <w:b/>
          <w:sz w:val="21"/>
          <w:szCs w:val="21"/>
          <w:lang w:val="fr-FR"/>
        </w:rPr>
        <w:t>Department</w:t>
      </w:r>
      <w:proofErr w:type="spellEnd"/>
      <w:r>
        <w:rPr>
          <w:rFonts w:ascii="Arial" w:hAnsi="Arial" w:cs="Arial"/>
          <w:b/>
          <w:sz w:val="21"/>
          <w:szCs w:val="21"/>
          <w:lang w:val="fr-FR"/>
        </w:rPr>
        <w:t xml:space="preserve"> of </w:t>
      </w:r>
      <w:proofErr w:type="spellStart"/>
      <w:r>
        <w:rPr>
          <w:rFonts w:ascii="Arial" w:hAnsi="Arial" w:cs="Arial"/>
          <w:b/>
          <w:sz w:val="21"/>
          <w:szCs w:val="21"/>
          <w:lang w:val="fr-FR"/>
        </w:rPr>
        <w:t>Fisheries</w:t>
      </w:r>
      <w:proofErr w:type="spellEnd"/>
    </w:p>
    <w:p w14:paraId="7E524E5B" w14:textId="77777777" w:rsidR="005422A6" w:rsidRPr="002431E2" w:rsidRDefault="005422A6" w:rsidP="005422A6">
      <w:pPr>
        <w:ind w:left="1440" w:hanging="720"/>
        <w:jc w:val="both"/>
        <w:rPr>
          <w:rFonts w:ascii="Arial" w:hAnsi="Arial" w:cs="Arial"/>
          <w:color w:val="000000"/>
          <w:spacing w:val="-3"/>
          <w:sz w:val="21"/>
          <w:szCs w:val="21"/>
        </w:rPr>
      </w:pPr>
    </w:p>
    <w:p w14:paraId="36950660" w14:textId="1C16CFE4" w:rsidR="005422A6" w:rsidRPr="007537DC" w:rsidRDefault="007F0058" w:rsidP="007F0058">
      <w:pPr>
        <w:ind w:left="720" w:hanging="540"/>
        <w:jc w:val="both"/>
        <w:rPr>
          <w:rFonts w:ascii="Arial" w:hAnsi="Arial" w:cs="Arial"/>
          <w:color w:val="000000"/>
          <w:spacing w:val="-3"/>
          <w:sz w:val="21"/>
          <w:szCs w:val="21"/>
        </w:rPr>
      </w:pPr>
      <w:r>
        <w:rPr>
          <w:rFonts w:ascii="Arial" w:hAnsi="Arial" w:cs="Arial"/>
          <w:color w:val="000000"/>
          <w:spacing w:val="-3"/>
          <w:sz w:val="21"/>
          <w:szCs w:val="21"/>
        </w:rPr>
        <w:t>25</w:t>
      </w:r>
      <w:r w:rsidR="005422A6" w:rsidRPr="002431E2">
        <w:rPr>
          <w:rFonts w:ascii="Arial" w:hAnsi="Arial" w:cs="Arial"/>
          <w:color w:val="000000"/>
          <w:spacing w:val="-3"/>
          <w:sz w:val="21"/>
          <w:szCs w:val="21"/>
        </w:rPr>
        <w:t xml:space="preserve">.6 If the bidder is still aggrieved with the decision of the </w:t>
      </w:r>
      <w:r w:rsidR="00791821">
        <w:rPr>
          <w:rFonts w:ascii="Arial" w:hAnsi="Arial" w:cs="Arial"/>
          <w:color w:val="000000"/>
          <w:spacing w:val="-3"/>
          <w:sz w:val="21"/>
          <w:szCs w:val="21"/>
        </w:rPr>
        <w:t>Seychelles Maritime Academy</w:t>
      </w:r>
      <w:r w:rsidR="005422A6" w:rsidRPr="002431E2">
        <w:rPr>
          <w:rFonts w:ascii="Arial" w:hAnsi="Arial" w:cs="Arial"/>
          <w:color w:val="000000"/>
          <w:spacing w:val="-3"/>
          <w:sz w:val="21"/>
          <w:szCs w:val="21"/>
        </w:rPr>
        <w:t>, following the procedures at 28.5</w:t>
      </w:r>
      <w:r w:rsidR="009F5B63">
        <w:rPr>
          <w:rFonts w:ascii="Arial" w:hAnsi="Arial" w:cs="Arial"/>
          <w:color w:val="000000"/>
          <w:spacing w:val="-3"/>
          <w:sz w:val="21"/>
          <w:szCs w:val="21"/>
        </w:rPr>
        <w:t>, the bidder can, within five (5</w:t>
      </w:r>
      <w:r w:rsidR="005422A6" w:rsidRPr="002431E2">
        <w:rPr>
          <w:rFonts w:ascii="Arial" w:hAnsi="Arial" w:cs="Arial"/>
          <w:color w:val="000000"/>
          <w:spacing w:val="-3"/>
          <w:sz w:val="21"/>
          <w:szCs w:val="21"/>
        </w:rPr>
        <w:t xml:space="preserve">) working days submit an application for appeal to the Review Panel. </w:t>
      </w:r>
      <w:r w:rsidR="005422A6" w:rsidRPr="007537DC">
        <w:rPr>
          <w:rFonts w:ascii="Arial" w:hAnsi="Arial" w:cs="Arial"/>
          <w:color w:val="000000"/>
          <w:spacing w:val="-3"/>
          <w:sz w:val="21"/>
          <w:szCs w:val="21"/>
        </w:rPr>
        <w:t xml:space="preserve">The application shall be accompanied by a non-refundable fee of </w:t>
      </w:r>
      <w:r w:rsidR="005422A6" w:rsidRPr="007C6B28">
        <w:rPr>
          <w:rFonts w:ascii="Arial" w:hAnsi="Arial" w:cs="Arial"/>
          <w:b/>
          <w:color w:val="000000"/>
          <w:spacing w:val="-3"/>
          <w:sz w:val="21"/>
          <w:szCs w:val="21"/>
        </w:rPr>
        <w:t>SCR 500.00</w:t>
      </w:r>
      <w:r w:rsidR="005422A6" w:rsidRPr="007537DC">
        <w:rPr>
          <w:rFonts w:ascii="Arial" w:hAnsi="Arial" w:cs="Arial"/>
          <w:color w:val="000000"/>
          <w:spacing w:val="-3"/>
          <w:sz w:val="21"/>
          <w:szCs w:val="21"/>
        </w:rPr>
        <w:t xml:space="preserve"> and addressed to:</w:t>
      </w:r>
    </w:p>
    <w:p w14:paraId="25D3B356"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The Chairperson</w:t>
      </w:r>
    </w:p>
    <w:p w14:paraId="45939E9E"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Procurement Review Panel</w:t>
      </w:r>
    </w:p>
    <w:p w14:paraId="4B38EBF7"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Room 105</w:t>
      </w:r>
    </w:p>
    <w:p w14:paraId="61C13107"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 xml:space="preserve">Care House </w:t>
      </w:r>
    </w:p>
    <w:p w14:paraId="4B82D2A0"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Victoria</w:t>
      </w:r>
    </w:p>
    <w:p w14:paraId="74D73257"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 xml:space="preserve">Tel: 4382205/4382203/4382201 </w:t>
      </w:r>
    </w:p>
    <w:p w14:paraId="7EB33B39"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Email: secretaryrp@gov.sc</w:t>
      </w:r>
    </w:p>
    <w:p w14:paraId="3CF3F138" w14:textId="77777777" w:rsidR="008170EA" w:rsidRPr="008170EA" w:rsidRDefault="008170EA" w:rsidP="008170EA">
      <w:pPr>
        <w:spacing w:after="0"/>
        <w:rPr>
          <w:rFonts w:ascii="Arial Narrow" w:eastAsia="Times New Roman" w:hAnsi="Arial Narrow" w:cs="Arial"/>
          <w:color w:val="000000"/>
          <w:spacing w:val="-3"/>
          <w:sz w:val="24"/>
          <w:szCs w:val="24"/>
        </w:rPr>
      </w:pPr>
    </w:p>
    <w:p w14:paraId="35F93C33" w14:textId="77777777" w:rsidR="005422A6" w:rsidRPr="002431E2" w:rsidRDefault="005422A6" w:rsidP="005422A6">
      <w:pPr>
        <w:spacing w:after="0"/>
        <w:ind w:left="1440" w:hanging="1440"/>
        <w:jc w:val="center"/>
        <w:rPr>
          <w:rFonts w:ascii="Arial" w:hAnsi="Arial" w:cs="Arial"/>
          <w:color w:val="000000"/>
          <w:spacing w:val="-3"/>
          <w:sz w:val="21"/>
          <w:szCs w:val="21"/>
        </w:rPr>
      </w:pPr>
    </w:p>
    <w:p w14:paraId="3587377C" w14:textId="201032CB" w:rsidR="005422A6" w:rsidRPr="002431E2" w:rsidRDefault="00CE678A" w:rsidP="00CE678A">
      <w:pPr>
        <w:ind w:left="720" w:hanging="450"/>
        <w:jc w:val="both"/>
        <w:rPr>
          <w:rFonts w:ascii="Arial" w:hAnsi="Arial" w:cs="Arial"/>
          <w:color w:val="000000"/>
          <w:spacing w:val="-3"/>
          <w:sz w:val="21"/>
          <w:szCs w:val="21"/>
        </w:rPr>
      </w:pPr>
      <w:r>
        <w:rPr>
          <w:rFonts w:ascii="Arial" w:hAnsi="Arial" w:cs="Arial"/>
          <w:color w:val="000000"/>
          <w:spacing w:val="-3"/>
          <w:sz w:val="21"/>
          <w:szCs w:val="21"/>
        </w:rPr>
        <w:t>25</w:t>
      </w:r>
      <w:r w:rsidR="005422A6" w:rsidRPr="002431E2">
        <w:rPr>
          <w:rFonts w:ascii="Arial" w:hAnsi="Arial" w:cs="Arial"/>
          <w:color w:val="000000"/>
          <w:spacing w:val="-3"/>
          <w:sz w:val="21"/>
          <w:szCs w:val="21"/>
        </w:rPr>
        <w:t xml:space="preserve">.7 Provided no application for challenges or appeals has been received, the </w:t>
      </w:r>
      <w:r w:rsidR="003509F7">
        <w:rPr>
          <w:rFonts w:ascii="Arial" w:hAnsi="Arial" w:cs="Arial"/>
          <w:color w:val="000000"/>
          <w:spacing w:val="-3"/>
          <w:sz w:val="21"/>
          <w:szCs w:val="21"/>
        </w:rPr>
        <w:t>Seychelles Maritime Academy</w:t>
      </w:r>
      <w:r w:rsidR="005422A6" w:rsidRPr="002431E2">
        <w:rPr>
          <w:rFonts w:ascii="Arial" w:hAnsi="Arial" w:cs="Arial"/>
          <w:color w:val="000000"/>
          <w:spacing w:val="-3"/>
          <w:sz w:val="21"/>
          <w:szCs w:val="21"/>
        </w:rPr>
        <w:t xml:space="preserve">, will award the contract by issuing a Letter of Bid Acceptance to the successful bidder. The “Letter of Bid Acceptance”) shall specify the sum that the </w:t>
      </w:r>
      <w:r w:rsidR="003509F7">
        <w:rPr>
          <w:rFonts w:ascii="Arial" w:hAnsi="Arial" w:cs="Arial"/>
          <w:color w:val="000000"/>
          <w:spacing w:val="-3"/>
          <w:sz w:val="21"/>
          <w:szCs w:val="21"/>
        </w:rPr>
        <w:t>Seychelles Maritime Academy</w:t>
      </w:r>
      <w:r w:rsidR="005422A6" w:rsidRPr="002431E2">
        <w:rPr>
          <w:rFonts w:ascii="Arial" w:hAnsi="Arial" w:cs="Arial"/>
          <w:color w:val="000000"/>
          <w:spacing w:val="-3"/>
          <w:sz w:val="21"/>
          <w:szCs w:val="21"/>
        </w:rPr>
        <w:t>, will pay the Supplier in consideration of the Goods (hereinafter and in the Conditions of Contract and Contract Forms called “the Contract Price”). </w:t>
      </w:r>
    </w:p>
    <w:p w14:paraId="1F686A6A" w14:textId="5B4D4A4F" w:rsidR="005422A6" w:rsidRPr="002431E2" w:rsidRDefault="00CE678A" w:rsidP="00CE678A">
      <w:pPr>
        <w:ind w:left="720" w:hanging="450"/>
        <w:jc w:val="both"/>
        <w:rPr>
          <w:rFonts w:ascii="Arial" w:hAnsi="Arial" w:cs="Arial"/>
          <w:sz w:val="21"/>
          <w:szCs w:val="21"/>
        </w:rPr>
      </w:pPr>
      <w:bookmarkStart w:id="2" w:name="_Hlk82011299"/>
      <w:r>
        <w:rPr>
          <w:rFonts w:ascii="Arial" w:hAnsi="Arial" w:cs="Arial"/>
          <w:sz w:val="21"/>
          <w:szCs w:val="21"/>
        </w:rPr>
        <w:t>25</w:t>
      </w:r>
      <w:r w:rsidR="005422A6" w:rsidRPr="002431E2">
        <w:rPr>
          <w:rFonts w:ascii="Arial" w:hAnsi="Arial" w:cs="Arial"/>
          <w:sz w:val="21"/>
          <w:szCs w:val="21"/>
        </w:rPr>
        <w:t>.8 Until a formal Contract is prepared and executed, the Letter of Bid Acceptance shall constitute a binding Contract.</w:t>
      </w:r>
    </w:p>
    <w:bookmarkEnd w:id="2"/>
    <w:p w14:paraId="03C71A3C" w14:textId="16A1D7B5" w:rsidR="005422A6" w:rsidRPr="002431E2" w:rsidRDefault="00CE678A" w:rsidP="00CE678A">
      <w:pPr>
        <w:pStyle w:val="NoSpacing"/>
        <w:tabs>
          <w:tab w:val="left" w:pos="360"/>
          <w:tab w:val="left" w:pos="1890"/>
        </w:tabs>
        <w:jc w:val="both"/>
        <w:rPr>
          <w:rFonts w:ascii="Arial" w:hAnsi="Arial" w:cs="Arial"/>
          <w:sz w:val="21"/>
          <w:szCs w:val="21"/>
        </w:rPr>
      </w:pPr>
      <w:r>
        <w:rPr>
          <w:rFonts w:ascii="Arial" w:hAnsi="Arial" w:cs="Arial"/>
          <w:b/>
          <w:spacing w:val="-3"/>
          <w:sz w:val="21"/>
          <w:szCs w:val="21"/>
          <w:lang w:val="en-US"/>
        </w:rPr>
        <w:t>26</w:t>
      </w:r>
      <w:r w:rsidR="005422A6" w:rsidRPr="002431E2">
        <w:rPr>
          <w:rFonts w:ascii="Arial" w:hAnsi="Arial" w:cs="Arial"/>
          <w:b/>
          <w:spacing w:val="-3"/>
          <w:sz w:val="21"/>
          <w:szCs w:val="21"/>
          <w:lang w:val="en-US"/>
        </w:rPr>
        <w:t>. Corrupt or Fraudulent Practices</w:t>
      </w:r>
    </w:p>
    <w:p w14:paraId="08462C58" w14:textId="77777777" w:rsidR="005422A6" w:rsidRPr="002431E2" w:rsidRDefault="005422A6" w:rsidP="005422A6">
      <w:pPr>
        <w:pStyle w:val="NoSpacing"/>
        <w:tabs>
          <w:tab w:val="left" w:pos="360"/>
          <w:tab w:val="left" w:pos="1890"/>
        </w:tabs>
        <w:ind w:left="360"/>
        <w:jc w:val="both"/>
        <w:rPr>
          <w:rFonts w:ascii="Arial" w:hAnsi="Arial" w:cs="Arial"/>
          <w:sz w:val="21"/>
          <w:szCs w:val="21"/>
        </w:rPr>
      </w:pPr>
    </w:p>
    <w:p w14:paraId="071FD675" w14:textId="6DE7F144" w:rsidR="005422A6" w:rsidRPr="002431E2" w:rsidRDefault="00CE678A" w:rsidP="00CE678A">
      <w:pPr>
        <w:pStyle w:val="NoSpacing"/>
        <w:tabs>
          <w:tab w:val="left" w:pos="360"/>
          <w:tab w:val="left" w:pos="1890"/>
        </w:tabs>
        <w:ind w:left="720" w:hanging="450"/>
        <w:jc w:val="both"/>
        <w:rPr>
          <w:rFonts w:ascii="Arial" w:hAnsi="Arial" w:cs="Arial"/>
          <w:sz w:val="21"/>
          <w:szCs w:val="21"/>
        </w:rPr>
      </w:pPr>
      <w:r>
        <w:rPr>
          <w:rFonts w:ascii="Arial" w:hAnsi="Arial" w:cs="Arial"/>
          <w:sz w:val="21"/>
          <w:szCs w:val="21"/>
        </w:rPr>
        <w:t>26</w:t>
      </w:r>
      <w:r w:rsidR="005422A6" w:rsidRPr="002431E2">
        <w:rPr>
          <w:rFonts w:ascii="Arial" w:hAnsi="Arial" w:cs="Arial"/>
          <w:sz w:val="21"/>
          <w:szCs w:val="21"/>
        </w:rPr>
        <w:t>.1 The Public Procurement Act 2008 requires that Bidders, participating in procurement in Seychelles, observe the highest standard of ethics during the procurement process and execution of contracts.</w:t>
      </w:r>
    </w:p>
    <w:p w14:paraId="6B72F99A" w14:textId="77777777" w:rsidR="005422A6" w:rsidRPr="002431E2" w:rsidRDefault="005422A6" w:rsidP="00CE678A">
      <w:pPr>
        <w:pStyle w:val="NoSpacing"/>
        <w:tabs>
          <w:tab w:val="left" w:pos="360"/>
          <w:tab w:val="left" w:pos="1890"/>
        </w:tabs>
        <w:ind w:left="720" w:hanging="530"/>
        <w:jc w:val="both"/>
        <w:rPr>
          <w:rFonts w:ascii="Arial" w:hAnsi="Arial" w:cs="Arial"/>
          <w:sz w:val="21"/>
          <w:szCs w:val="21"/>
        </w:rPr>
      </w:pPr>
    </w:p>
    <w:p w14:paraId="34DE8481" w14:textId="46F02055" w:rsidR="005422A6" w:rsidRPr="002431E2" w:rsidRDefault="00CE678A" w:rsidP="00CE678A">
      <w:pPr>
        <w:ind w:left="720" w:hanging="460"/>
        <w:jc w:val="both"/>
        <w:rPr>
          <w:rFonts w:ascii="Arial" w:hAnsi="Arial" w:cs="Arial"/>
          <w:sz w:val="21"/>
          <w:szCs w:val="21"/>
        </w:rPr>
      </w:pPr>
      <w:r>
        <w:rPr>
          <w:rFonts w:ascii="Arial" w:hAnsi="Arial" w:cs="Arial"/>
          <w:sz w:val="21"/>
          <w:szCs w:val="21"/>
        </w:rPr>
        <w:lastRenderedPageBreak/>
        <w:t>26</w:t>
      </w:r>
      <w:r w:rsidR="005422A6" w:rsidRPr="002431E2">
        <w:rPr>
          <w:rFonts w:ascii="Arial" w:hAnsi="Arial" w:cs="Arial"/>
          <w:sz w:val="21"/>
          <w:szCs w:val="21"/>
        </w:rPr>
        <w:t xml:space="preserve">.2 Bidders, suppliers and public officials shall be aware of the provisions stated in Article 103 of the Act which can be consulted on the website of the Procurement Oversight Unit </w:t>
      </w:r>
      <w:hyperlink r:id="rId9" w:history="1">
        <w:r w:rsidR="00071B0E" w:rsidRPr="00FB7D5C">
          <w:rPr>
            <w:rStyle w:val="Hyperlink"/>
            <w:rFonts w:ascii="Arial" w:hAnsi="Arial" w:cs="Arial"/>
            <w:sz w:val="21"/>
            <w:szCs w:val="21"/>
          </w:rPr>
          <w:t>www.pou.gov.sc</w:t>
        </w:r>
      </w:hyperlink>
      <w:r w:rsidR="005422A6" w:rsidRPr="002431E2">
        <w:rPr>
          <w:rFonts w:ascii="Arial" w:hAnsi="Arial" w:cs="Arial"/>
          <w:sz w:val="21"/>
          <w:szCs w:val="21"/>
        </w:rPr>
        <w:t xml:space="preserve"> or the National Tender Board </w:t>
      </w:r>
      <w:hyperlink r:id="rId10" w:history="1">
        <w:r w:rsidR="005422A6" w:rsidRPr="002431E2">
          <w:rPr>
            <w:rStyle w:val="Hyperlink"/>
            <w:rFonts w:ascii="Arial" w:hAnsi="Arial" w:cs="Arial"/>
            <w:sz w:val="21"/>
            <w:szCs w:val="21"/>
          </w:rPr>
          <w:t>www.ntb.sc</w:t>
        </w:r>
      </w:hyperlink>
      <w:r w:rsidR="005422A6" w:rsidRPr="002431E2">
        <w:rPr>
          <w:rFonts w:ascii="Arial" w:hAnsi="Arial" w:cs="Arial"/>
          <w:sz w:val="21"/>
          <w:szCs w:val="21"/>
        </w:rPr>
        <w:t xml:space="preserve">  </w:t>
      </w:r>
    </w:p>
    <w:p w14:paraId="578E1092" w14:textId="482178C2" w:rsidR="005422A6" w:rsidRPr="002431E2" w:rsidRDefault="00CE678A" w:rsidP="00CE678A">
      <w:pPr>
        <w:pStyle w:val="P3Header1-Clauses"/>
        <w:numPr>
          <w:ilvl w:val="0"/>
          <w:numId w:val="0"/>
        </w:numPr>
        <w:tabs>
          <w:tab w:val="clear" w:pos="972"/>
          <w:tab w:val="left" w:pos="1080"/>
        </w:tabs>
        <w:ind w:left="720" w:hanging="540"/>
        <w:rPr>
          <w:rFonts w:ascii="Arial" w:hAnsi="Arial" w:cs="Arial"/>
          <w:sz w:val="21"/>
          <w:szCs w:val="21"/>
          <w:lang w:val="en-US"/>
        </w:rPr>
      </w:pPr>
      <w:r>
        <w:rPr>
          <w:rFonts w:ascii="Arial" w:hAnsi="Arial" w:cs="Arial"/>
          <w:sz w:val="21"/>
          <w:szCs w:val="21"/>
          <w:lang w:val="en-GB"/>
        </w:rPr>
        <w:t>26</w:t>
      </w:r>
      <w:r w:rsidR="005422A6" w:rsidRPr="002431E2">
        <w:rPr>
          <w:rFonts w:ascii="Arial" w:hAnsi="Arial" w:cs="Arial"/>
          <w:sz w:val="21"/>
          <w:szCs w:val="21"/>
          <w:lang w:val="en-GB"/>
        </w:rPr>
        <w:t xml:space="preserve">.3 </w:t>
      </w:r>
      <w:r w:rsidR="003509F7">
        <w:rPr>
          <w:rFonts w:ascii="Arial" w:hAnsi="Arial" w:cs="Arial"/>
          <w:color w:val="000000"/>
          <w:spacing w:val="-3"/>
          <w:sz w:val="21"/>
          <w:szCs w:val="21"/>
        </w:rPr>
        <w:t xml:space="preserve">The Seychelles </w:t>
      </w:r>
      <w:proofErr w:type="spellStart"/>
      <w:r w:rsidR="003509F7">
        <w:rPr>
          <w:rFonts w:ascii="Arial" w:hAnsi="Arial" w:cs="Arial"/>
          <w:color w:val="000000"/>
          <w:spacing w:val="-3"/>
          <w:sz w:val="21"/>
          <w:szCs w:val="21"/>
        </w:rPr>
        <w:t>Maritime</w:t>
      </w:r>
      <w:proofErr w:type="spellEnd"/>
      <w:r w:rsidR="003509F7">
        <w:rPr>
          <w:rFonts w:ascii="Arial" w:hAnsi="Arial" w:cs="Arial"/>
          <w:color w:val="000000"/>
          <w:spacing w:val="-3"/>
          <w:sz w:val="21"/>
          <w:szCs w:val="21"/>
        </w:rPr>
        <w:t xml:space="preserve"> Academy</w:t>
      </w:r>
      <w:r w:rsidR="00F757CE">
        <w:rPr>
          <w:rFonts w:ascii="Arial" w:hAnsi="Arial" w:cs="Arial"/>
          <w:color w:val="000000"/>
          <w:spacing w:val="-3"/>
          <w:sz w:val="21"/>
          <w:szCs w:val="21"/>
        </w:rPr>
        <w:t xml:space="preserve"> </w:t>
      </w:r>
      <w:r w:rsidR="005422A6" w:rsidRPr="002431E2">
        <w:rPr>
          <w:rFonts w:ascii="Arial" w:hAnsi="Arial" w:cs="Arial"/>
          <w:sz w:val="21"/>
          <w:szCs w:val="21"/>
          <w:lang w:val="en-US"/>
        </w:rPr>
        <w:t>will reject a proposal for award if it determines that the Bidder recommended for award has, directly or through an agent, engaged in corrupt, fraudulent, collusive, coercive, or obstructive practices in competing for the contract in question.</w:t>
      </w:r>
    </w:p>
    <w:p w14:paraId="001E845D" w14:textId="11FE8BD1" w:rsidR="005422A6" w:rsidRPr="002431E2" w:rsidRDefault="005422A6" w:rsidP="005422A6">
      <w:pPr>
        <w:ind w:left="612" w:hanging="630"/>
        <w:jc w:val="both"/>
        <w:rPr>
          <w:rFonts w:ascii="Arial" w:hAnsi="Arial" w:cs="Arial"/>
          <w:b/>
          <w:bCs/>
          <w:sz w:val="21"/>
          <w:szCs w:val="21"/>
        </w:rPr>
      </w:pPr>
      <w:r w:rsidRPr="002431E2">
        <w:rPr>
          <w:rFonts w:ascii="Arial" w:hAnsi="Arial" w:cs="Arial"/>
          <w:sz w:val="21"/>
          <w:szCs w:val="21"/>
        </w:rPr>
        <w:tab/>
      </w:r>
      <w:r w:rsidRPr="002431E2">
        <w:rPr>
          <w:rFonts w:ascii="Arial" w:hAnsi="Arial" w:cs="Arial"/>
          <w:b/>
          <w:bCs/>
          <w:sz w:val="21"/>
          <w:szCs w:val="21"/>
        </w:rPr>
        <w:t xml:space="preserve">For the </w:t>
      </w:r>
      <w:r w:rsidR="003509F7" w:rsidRPr="002431E2">
        <w:rPr>
          <w:rFonts w:ascii="Arial" w:hAnsi="Arial" w:cs="Arial"/>
          <w:b/>
          <w:bCs/>
          <w:sz w:val="21"/>
          <w:szCs w:val="21"/>
        </w:rPr>
        <w:t>purpose</w:t>
      </w:r>
      <w:r w:rsidRPr="002431E2">
        <w:rPr>
          <w:rFonts w:ascii="Arial" w:hAnsi="Arial" w:cs="Arial"/>
          <w:b/>
          <w:bCs/>
          <w:sz w:val="21"/>
          <w:szCs w:val="21"/>
        </w:rPr>
        <w:t xml:space="preserve"> of this Sub-Clause: </w:t>
      </w:r>
    </w:p>
    <w:p w14:paraId="2DC896AA" w14:textId="77777777" w:rsidR="005422A6" w:rsidRPr="002431E2" w:rsidRDefault="005422A6" w:rsidP="005422A6">
      <w:pPr>
        <w:pStyle w:val="StyleHeading4Sub-ClauseSub-paragraphClauseSubSubNoNameAft"/>
        <w:tabs>
          <w:tab w:val="clear" w:pos="1512"/>
          <w:tab w:val="left" w:pos="990"/>
        </w:tabs>
        <w:spacing w:after="200"/>
        <w:ind w:left="990" w:hanging="360"/>
        <w:rPr>
          <w:rFonts w:ascii="Arial" w:hAnsi="Arial" w:cs="Arial"/>
          <w:b w:val="0"/>
          <w:sz w:val="21"/>
          <w:szCs w:val="21"/>
        </w:rPr>
      </w:pPr>
      <w:r w:rsidRPr="002431E2">
        <w:rPr>
          <w:rFonts w:ascii="Arial" w:hAnsi="Arial" w:cs="Arial"/>
          <w:b w:val="0"/>
          <w:sz w:val="21"/>
          <w:szCs w:val="21"/>
        </w:rPr>
        <w:t>(</w:t>
      </w:r>
      <w:proofErr w:type="spellStart"/>
      <w:r w:rsidRPr="002431E2">
        <w:rPr>
          <w:rFonts w:ascii="Arial" w:hAnsi="Arial" w:cs="Arial"/>
          <w:b w:val="0"/>
          <w:sz w:val="21"/>
          <w:szCs w:val="21"/>
        </w:rPr>
        <w:t>i</w:t>
      </w:r>
      <w:proofErr w:type="spellEnd"/>
      <w:r w:rsidRPr="002431E2">
        <w:rPr>
          <w:rFonts w:ascii="Arial" w:hAnsi="Arial" w:cs="Arial"/>
          <w:b w:val="0"/>
          <w:sz w:val="21"/>
          <w:szCs w:val="21"/>
        </w:rPr>
        <w:t>)</w:t>
      </w:r>
      <w:r w:rsidRPr="002431E2">
        <w:rPr>
          <w:rFonts w:ascii="Arial" w:hAnsi="Arial" w:cs="Arial"/>
          <w:b w:val="0"/>
          <w:sz w:val="21"/>
          <w:szCs w:val="21"/>
        </w:rPr>
        <w:tab/>
        <w:t>“Corrupt practice”</w:t>
      </w:r>
      <w:r w:rsidRPr="002431E2">
        <w:rPr>
          <w:rStyle w:val="FootnoteReference"/>
          <w:rFonts w:ascii="Arial" w:hAnsi="Arial" w:cs="Arial"/>
          <w:b w:val="0"/>
          <w:sz w:val="21"/>
          <w:szCs w:val="21"/>
        </w:rPr>
        <w:footnoteReference w:id="1"/>
      </w:r>
      <w:r w:rsidRPr="002431E2">
        <w:rPr>
          <w:rFonts w:ascii="Arial" w:hAnsi="Arial" w:cs="Arial"/>
          <w:b w:val="0"/>
          <w:sz w:val="21"/>
          <w:szCs w:val="21"/>
        </w:rPr>
        <w:t xml:space="preserve"> is the offering, giving, receiving or soliciting, directly or indirectly, of anything of value to influence improperly the actions of another party;</w:t>
      </w:r>
    </w:p>
    <w:p w14:paraId="0348B80D" w14:textId="77777777" w:rsidR="005422A6" w:rsidRPr="002431E2" w:rsidRDefault="005422A6" w:rsidP="005422A6">
      <w:pPr>
        <w:pStyle w:val="StyleHeading4Sub-ClauseSub-paragraphClauseSubSubNoNameAft"/>
        <w:tabs>
          <w:tab w:val="clear" w:pos="1512"/>
          <w:tab w:val="left" w:pos="990"/>
          <w:tab w:val="left" w:pos="1170"/>
        </w:tabs>
        <w:spacing w:after="200"/>
        <w:ind w:left="1062" w:hanging="432"/>
        <w:rPr>
          <w:rFonts w:ascii="Arial" w:hAnsi="Arial" w:cs="Arial"/>
          <w:b w:val="0"/>
          <w:sz w:val="21"/>
          <w:szCs w:val="21"/>
        </w:rPr>
      </w:pPr>
      <w:r w:rsidRPr="002431E2">
        <w:rPr>
          <w:rFonts w:ascii="Arial" w:hAnsi="Arial" w:cs="Arial"/>
          <w:b w:val="0"/>
          <w:sz w:val="21"/>
          <w:szCs w:val="21"/>
        </w:rPr>
        <w:t>(ii)</w:t>
      </w:r>
      <w:r w:rsidRPr="002431E2">
        <w:rPr>
          <w:rFonts w:ascii="Arial" w:hAnsi="Arial" w:cs="Arial"/>
          <w:b w:val="0"/>
          <w:sz w:val="21"/>
          <w:szCs w:val="21"/>
        </w:rPr>
        <w:tab/>
        <w:t>“fraudulent practice”</w:t>
      </w:r>
      <w:r w:rsidRPr="002431E2">
        <w:rPr>
          <w:rStyle w:val="FootnoteReference"/>
          <w:rFonts w:ascii="Arial" w:hAnsi="Arial" w:cs="Arial"/>
          <w:b w:val="0"/>
          <w:sz w:val="21"/>
          <w:szCs w:val="21"/>
        </w:rPr>
        <w:footnoteReference w:id="2"/>
      </w:r>
      <w:r w:rsidRPr="002431E2">
        <w:rPr>
          <w:rFonts w:ascii="Arial" w:hAnsi="Arial" w:cs="Arial"/>
          <w:b w:val="0"/>
          <w:sz w:val="21"/>
          <w:szCs w:val="21"/>
        </w:rPr>
        <w:t xml:space="preserve"> is any act or omission, including a misrepresentation, that knowingly or recklessly misleads, or attempts to mislead, a party to obtain a financial or other benefit or to avoid an obligation;</w:t>
      </w:r>
    </w:p>
    <w:p w14:paraId="17C986BE" w14:textId="77777777" w:rsidR="005422A6" w:rsidRPr="002431E2" w:rsidRDefault="005422A6" w:rsidP="005422A6">
      <w:pPr>
        <w:pStyle w:val="StyleHeading4Sub-ClauseSub-paragraphClauseSubSubNoNameAft"/>
        <w:tabs>
          <w:tab w:val="clear" w:pos="1512"/>
          <w:tab w:val="left" w:pos="990"/>
          <w:tab w:val="left" w:pos="1170"/>
        </w:tabs>
        <w:spacing w:after="200"/>
        <w:ind w:left="1062" w:hanging="432"/>
        <w:rPr>
          <w:rFonts w:ascii="Arial" w:hAnsi="Arial" w:cs="Arial"/>
          <w:b w:val="0"/>
          <w:sz w:val="21"/>
          <w:szCs w:val="21"/>
        </w:rPr>
      </w:pPr>
      <w:r w:rsidRPr="002431E2">
        <w:rPr>
          <w:rFonts w:ascii="Arial" w:hAnsi="Arial" w:cs="Arial"/>
          <w:b w:val="0"/>
          <w:sz w:val="21"/>
          <w:szCs w:val="21"/>
        </w:rPr>
        <w:t>(iii)</w:t>
      </w:r>
      <w:r w:rsidRPr="002431E2">
        <w:rPr>
          <w:rFonts w:ascii="Arial" w:hAnsi="Arial" w:cs="Arial"/>
          <w:b w:val="0"/>
          <w:sz w:val="21"/>
          <w:szCs w:val="21"/>
        </w:rPr>
        <w:tab/>
        <w:t>“collusive practice”</w:t>
      </w:r>
      <w:r w:rsidRPr="002431E2">
        <w:rPr>
          <w:rStyle w:val="FootnoteReference"/>
          <w:rFonts w:ascii="Arial" w:hAnsi="Arial" w:cs="Arial"/>
          <w:b w:val="0"/>
          <w:sz w:val="21"/>
          <w:szCs w:val="21"/>
        </w:rPr>
        <w:footnoteReference w:id="3"/>
      </w:r>
      <w:r w:rsidRPr="002431E2">
        <w:rPr>
          <w:rFonts w:ascii="Arial" w:hAnsi="Arial" w:cs="Arial"/>
          <w:b w:val="0"/>
          <w:sz w:val="21"/>
          <w:szCs w:val="21"/>
        </w:rPr>
        <w:t xml:space="preserve"> is an arrangement between two or more parties designed to achieve an improper purpose, including to influence improperly the actions of another party;</w:t>
      </w:r>
    </w:p>
    <w:p w14:paraId="2942ED76" w14:textId="77777777" w:rsidR="005422A6" w:rsidRPr="002431E2" w:rsidRDefault="005422A6" w:rsidP="005422A6">
      <w:pPr>
        <w:tabs>
          <w:tab w:val="left" w:pos="990"/>
          <w:tab w:val="left" w:pos="1170"/>
        </w:tabs>
        <w:suppressAutoHyphens/>
        <w:ind w:left="1062" w:hanging="432"/>
        <w:jc w:val="both"/>
        <w:rPr>
          <w:rFonts w:ascii="Arial" w:hAnsi="Arial" w:cs="Arial"/>
          <w:sz w:val="21"/>
          <w:szCs w:val="21"/>
        </w:rPr>
      </w:pPr>
      <w:r w:rsidRPr="002431E2">
        <w:rPr>
          <w:rFonts w:ascii="Arial" w:hAnsi="Arial" w:cs="Arial"/>
          <w:sz w:val="21"/>
          <w:szCs w:val="21"/>
        </w:rPr>
        <w:t>(iv)</w:t>
      </w:r>
      <w:r w:rsidRPr="002431E2">
        <w:rPr>
          <w:rFonts w:ascii="Arial" w:hAnsi="Arial" w:cs="Arial"/>
          <w:sz w:val="21"/>
          <w:szCs w:val="21"/>
        </w:rPr>
        <w:tab/>
        <w:t>“coercive practice”</w:t>
      </w:r>
      <w:r w:rsidRPr="002431E2">
        <w:rPr>
          <w:rStyle w:val="FootnoteReference"/>
          <w:rFonts w:ascii="Arial" w:hAnsi="Arial" w:cs="Arial"/>
          <w:sz w:val="21"/>
          <w:szCs w:val="21"/>
        </w:rPr>
        <w:footnoteReference w:id="4"/>
      </w:r>
      <w:r w:rsidRPr="002431E2">
        <w:rPr>
          <w:rFonts w:ascii="Arial" w:hAnsi="Arial" w:cs="Arial"/>
          <w:sz w:val="21"/>
          <w:szCs w:val="21"/>
        </w:rPr>
        <w:t xml:space="preserve"> is impairing or harming, or threatening to impair or harm, directly or indirectly, any party or the property of the party to influence improperly the actions of a party; and</w:t>
      </w:r>
    </w:p>
    <w:p w14:paraId="079C8876" w14:textId="77777777" w:rsidR="005422A6" w:rsidRPr="00705B90" w:rsidRDefault="005422A6" w:rsidP="005422A6">
      <w:pPr>
        <w:tabs>
          <w:tab w:val="left" w:pos="900"/>
          <w:tab w:val="left" w:pos="990"/>
          <w:tab w:val="left" w:pos="1170"/>
          <w:tab w:val="left" w:pos="1440"/>
          <w:tab w:val="left" w:pos="2160"/>
        </w:tabs>
        <w:suppressAutoHyphens/>
        <w:ind w:left="990" w:hanging="360"/>
        <w:jc w:val="both"/>
        <w:rPr>
          <w:rFonts w:ascii="Arial" w:hAnsi="Arial" w:cs="Arial"/>
          <w:spacing w:val="-3"/>
          <w:sz w:val="21"/>
          <w:szCs w:val="21"/>
        </w:rPr>
      </w:pPr>
      <w:r w:rsidRPr="002431E2">
        <w:rPr>
          <w:rFonts w:ascii="Arial" w:hAnsi="Arial" w:cs="Arial"/>
          <w:color w:val="000000"/>
          <w:sz w:val="21"/>
          <w:szCs w:val="21"/>
        </w:rPr>
        <w:t>(v)</w:t>
      </w:r>
      <w:r w:rsidRPr="002431E2">
        <w:rPr>
          <w:rFonts w:ascii="Arial" w:hAnsi="Arial" w:cs="Arial"/>
          <w:color w:val="000000"/>
          <w:sz w:val="21"/>
          <w:szCs w:val="21"/>
        </w:rPr>
        <w:tab/>
        <w:t>“obstructive practice” is deliberately destroying, falsifying, altering, or concealing of evidence material to the investigation or making false statements to investigators to materially impede an investigation into allegations of a corrupt, fraudulent, coercive, or collusive practice;</w:t>
      </w:r>
      <w:r w:rsidRPr="00705B90">
        <w:rPr>
          <w:rFonts w:ascii="Arial" w:hAnsi="Arial" w:cs="Arial"/>
          <w:spacing w:val="-3"/>
          <w:sz w:val="21"/>
          <w:szCs w:val="21"/>
        </w:rPr>
        <w:t xml:space="preserve"> </w:t>
      </w:r>
      <w:r w:rsidRPr="002431E2">
        <w:rPr>
          <w:rFonts w:ascii="Arial" w:hAnsi="Arial" w:cs="Arial"/>
          <w:spacing w:val="-3"/>
          <w:sz w:val="21"/>
          <w:szCs w:val="21"/>
        </w:rPr>
        <w:t>and/or threatening, harassing, or intimidating any party to prevent it from disclosing its knowledge of matters relevant to the investigation or from pursuing the investigation.</w:t>
      </w:r>
    </w:p>
    <w:p w14:paraId="1B2BBA03" w14:textId="77777777" w:rsidR="005422A6" w:rsidRPr="002431E2" w:rsidRDefault="005422A6" w:rsidP="005422A6">
      <w:pPr>
        <w:ind w:left="1134" w:hanging="567"/>
        <w:jc w:val="both"/>
        <w:rPr>
          <w:rFonts w:ascii="Arial" w:hAnsi="Arial" w:cs="Arial"/>
          <w:color w:val="000000"/>
          <w:sz w:val="21"/>
          <w:szCs w:val="21"/>
        </w:rPr>
      </w:pPr>
    </w:p>
    <w:p w14:paraId="6C5C794B" w14:textId="77777777" w:rsidR="000317B1" w:rsidRDefault="005422A6" w:rsidP="00F25830">
      <w:pPr>
        <w:jc w:val="center"/>
        <w:rPr>
          <w:rFonts w:ascii="Arial" w:hAnsi="Arial" w:cs="Arial"/>
          <w:spacing w:val="-3"/>
          <w:sz w:val="21"/>
          <w:szCs w:val="21"/>
        </w:rPr>
      </w:pPr>
      <w:r w:rsidRPr="002431E2">
        <w:rPr>
          <w:rFonts w:ascii="Arial" w:hAnsi="Arial" w:cs="Arial"/>
          <w:spacing w:val="-3"/>
          <w:sz w:val="21"/>
          <w:szCs w:val="21"/>
        </w:rPr>
        <w:br w:type="page"/>
      </w:r>
    </w:p>
    <w:p w14:paraId="4F21127E" w14:textId="70118D09" w:rsidR="00F25830" w:rsidRDefault="005422A6" w:rsidP="00F25830">
      <w:pPr>
        <w:jc w:val="center"/>
        <w:rPr>
          <w:rFonts w:ascii="Arial" w:hAnsi="Arial" w:cs="Arial"/>
          <w:b/>
          <w:sz w:val="21"/>
          <w:szCs w:val="21"/>
          <w:u w:val="single"/>
        </w:rPr>
      </w:pPr>
      <w:r w:rsidRPr="00705B90">
        <w:rPr>
          <w:rFonts w:ascii="Arial" w:hAnsi="Arial" w:cs="Arial"/>
          <w:b/>
          <w:sz w:val="21"/>
          <w:szCs w:val="21"/>
          <w:u w:val="single"/>
        </w:rPr>
        <w:lastRenderedPageBreak/>
        <w:t>ANNEX 1</w:t>
      </w:r>
      <w:r w:rsidR="00296302" w:rsidRPr="00296302">
        <w:rPr>
          <w:rFonts w:ascii="Arial" w:hAnsi="Arial" w:cs="Arial"/>
          <w:b/>
          <w:sz w:val="21"/>
          <w:szCs w:val="21"/>
          <w:u w:val="single"/>
        </w:rPr>
        <w:t xml:space="preserve"> </w:t>
      </w:r>
    </w:p>
    <w:p w14:paraId="474B37CE" w14:textId="037DCDE2" w:rsidR="005422A6" w:rsidRPr="007C6B28" w:rsidRDefault="00F25830" w:rsidP="000317B1">
      <w:pPr>
        <w:jc w:val="center"/>
        <w:rPr>
          <w:rFonts w:ascii="Arial" w:hAnsi="Arial" w:cs="Arial"/>
          <w:b/>
          <w:sz w:val="20"/>
          <w:szCs w:val="20"/>
        </w:rPr>
      </w:pPr>
      <w:r w:rsidRPr="00F25830">
        <w:rPr>
          <w:rFonts w:ascii="Arial" w:hAnsi="Arial" w:cs="Arial"/>
          <w:b/>
          <w:sz w:val="21"/>
          <w:szCs w:val="21"/>
        </w:rPr>
        <w:t>BID NOTICE</w:t>
      </w:r>
    </w:p>
    <w:p w14:paraId="2BA8A331" w14:textId="27E8EE59" w:rsidR="005422A6" w:rsidRPr="007C6B28" w:rsidRDefault="005422A6" w:rsidP="005422A6">
      <w:pPr>
        <w:ind w:left="-720"/>
        <w:jc w:val="center"/>
        <w:rPr>
          <w:rFonts w:ascii="Arial" w:hAnsi="Arial" w:cs="Arial"/>
          <w:b/>
          <w:sz w:val="20"/>
          <w:szCs w:val="20"/>
          <w:u w:val="single"/>
        </w:rPr>
      </w:pPr>
      <w:r w:rsidRPr="007C6B28">
        <w:rPr>
          <w:rFonts w:ascii="Arial" w:hAnsi="Arial" w:cs="Arial"/>
          <w:b/>
          <w:sz w:val="20"/>
          <w:szCs w:val="20"/>
          <w:u w:val="single"/>
        </w:rPr>
        <w:t>SUBJECT: PROCUREMENT OF ONE (1)</w:t>
      </w:r>
      <w:r w:rsidR="00296302" w:rsidRPr="007C6B28">
        <w:rPr>
          <w:rFonts w:ascii="Arial" w:hAnsi="Arial" w:cs="Arial"/>
          <w:b/>
          <w:sz w:val="20"/>
          <w:szCs w:val="20"/>
          <w:u w:val="single"/>
        </w:rPr>
        <w:t xml:space="preserve"> </w:t>
      </w:r>
      <w:r w:rsidR="00A4645F">
        <w:rPr>
          <w:rFonts w:ascii="Arial" w:hAnsi="Arial" w:cs="Arial"/>
          <w:b/>
          <w:sz w:val="20"/>
          <w:szCs w:val="20"/>
          <w:u w:val="single"/>
        </w:rPr>
        <w:t>3-TON</w:t>
      </w:r>
      <w:r w:rsidR="003509F7">
        <w:rPr>
          <w:rFonts w:ascii="Arial" w:hAnsi="Arial" w:cs="Arial"/>
          <w:b/>
          <w:sz w:val="20"/>
          <w:szCs w:val="20"/>
          <w:u w:val="single"/>
        </w:rPr>
        <w:t xml:space="preserve"> </w:t>
      </w:r>
      <w:r w:rsidR="00251105">
        <w:rPr>
          <w:rFonts w:ascii="Arial" w:hAnsi="Arial" w:cs="Arial"/>
          <w:b/>
          <w:sz w:val="20"/>
          <w:szCs w:val="20"/>
          <w:u w:val="single"/>
        </w:rPr>
        <w:t>PICK UP</w:t>
      </w:r>
      <w:r w:rsidR="00F757CE" w:rsidRPr="007C6B28">
        <w:rPr>
          <w:rFonts w:ascii="Arial" w:hAnsi="Arial" w:cs="Arial"/>
          <w:b/>
          <w:sz w:val="20"/>
          <w:szCs w:val="20"/>
          <w:u w:val="single"/>
        </w:rPr>
        <w:t xml:space="preserve"> </w:t>
      </w:r>
      <w:r w:rsidR="00A4645F">
        <w:rPr>
          <w:rFonts w:ascii="Arial" w:hAnsi="Arial" w:cs="Arial"/>
          <w:b/>
          <w:sz w:val="20"/>
          <w:szCs w:val="20"/>
          <w:u w:val="single"/>
        </w:rPr>
        <w:t>- TIPPER</w:t>
      </w:r>
    </w:p>
    <w:p w14:paraId="7F8961F8" w14:textId="77777777" w:rsidR="005422A6" w:rsidRPr="00705B90" w:rsidRDefault="005422A6" w:rsidP="005422A6">
      <w:pPr>
        <w:ind w:left="-720"/>
        <w:jc w:val="center"/>
        <w:rPr>
          <w:rFonts w:ascii="Arial" w:hAnsi="Arial" w:cs="Arial"/>
          <w:b/>
          <w:sz w:val="21"/>
          <w:szCs w:val="21"/>
          <w:u w:val="single"/>
        </w:rPr>
      </w:pPr>
    </w:p>
    <w:p w14:paraId="548058C2" w14:textId="77777777" w:rsidR="005422A6" w:rsidRPr="00705B90" w:rsidRDefault="005422A6" w:rsidP="005422A6">
      <w:pPr>
        <w:ind w:left="-720"/>
        <w:jc w:val="both"/>
        <w:rPr>
          <w:rFonts w:ascii="Arial" w:hAnsi="Arial" w:cs="Arial"/>
          <w:sz w:val="21"/>
          <w:szCs w:val="21"/>
        </w:rPr>
      </w:pPr>
      <w:r w:rsidRPr="00705B90">
        <w:rPr>
          <w:rFonts w:ascii="Arial" w:hAnsi="Arial" w:cs="Arial"/>
          <w:sz w:val="21"/>
          <w:szCs w:val="21"/>
        </w:rPr>
        <w:t>You are hereby invited to tender on the following: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5490"/>
        <w:gridCol w:w="1327"/>
      </w:tblGrid>
      <w:tr w:rsidR="0037314A" w:rsidRPr="002431E2" w14:paraId="73A1526F" w14:textId="77777777" w:rsidTr="005422A6">
        <w:trPr>
          <w:jc w:val="center"/>
        </w:trPr>
        <w:tc>
          <w:tcPr>
            <w:tcW w:w="1368" w:type="dxa"/>
          </w:tcPr>
          <w:p w14:paraId="5AD9F972" w14:textId="77777777" w:rsidR="005422A6" w:rsidRPr="00705B90" w:rsidRDefault="005422A6" w:rsidP="005422A6">
            <w:pPr>
              <w:jc w:val="both"/>
              <w:rPr>
                <w:rFonts w:ascii="Arial" w:hAnsi="Arial" w:cs="Arial"/>
                <w:b/>
                <w:sz w:val="21"/>
                <w:szCs w:val="21"/>
              </w:rPr>
            </w:pPr>
            <w:r w:rsidRPr="00705B90">
              <w:rPr>
                <w:rFonts w:ascii="Arial" w:hAnsi="Arial" w:cs="Arial"/>
                <w:b/>
                <w:sz w:val="21"/>
                <w:szCs w:val="21"/>
              </w:rPr>
              <w:t>ITEM</w:t>
            </w:r>
          </w:p>
        </w:tc>
        <w:tc>
          <w:tcPr>
            <w:tcW w:w="5490" w:type="dxa"/>
          </w:tcPr>
          <w:p w14:paraId="774364A0" w14:textId="77777777" w:rsidR="005422A6" w:rsidRPr="00705B90" w:rsidRDefault="005422A6" w:rsidP="005422A6">
            <w:pPr>
              <w:jc w:val="both"/>
              <w:rPr>
                <w:rFonts w:ascii="Arial" w:hAnsi="Arial" w:cs="Arial"/>
                <w:b/>
                <w:sz w:val="21"/>
                <w:szCs w:val="21"/>
              </w:rPr>
            </w:pPr>
            <w:r w:rsidRPr="00705B90">
              <w:rPr>
                <w:rFonts w:ascii="Arial" w:hAnsi="Arial" w:cs="Arial"/>
                <w:b/>
                <w:sz w:val="21"/>
                <w:szCs w:val="21"/>
              </w:rPr>
              <w:t>DESCRIPTION</w:t>
            </w:r>
          </w:p>
        </w:tc>
        <w:tc>
          <w:tcPr>
            <w:tcW w:w="1327" w:type="dxa"/>
          </w:tcPr>
          <w:p w14:paraId="6F7842A3" w14:textId="77777777" w:rsidR="005422A6" w:rsidRPr="00705B90" w:rsidRDefault="005422A6" w:rsidP="005422A6">
            <w:pPr>
              <w:jc w:val="both"/>
              <w:rPr>
                <w:rFonts w:ascii="Arial" w:hAnsi="Arial" w:cs="Arial"/>
                <w:b/>
                <w:sz w:val="21"/>
                <w:szCs w:val="21"/>
              </w:rPr>
            </w:pPr>
            <w:r w:rsidRPr="00705B90">
              <w:rPr>
                <w:rFonts w:ascii="Arial" w:hAnsi="Arial" w:cs="Arial"/>
                <w:b/>
                <w:sz w:val="21"/>
                <w:szCs w:val="21"/>
              </w:rPr>
              <w:t>QUANTITY</w:t>
            </w:r>
          </w:p>
        </w:tc>
      </w:tr>
      <w:tr w:rsidR="0037314A" w:rsidRPr="002431E2" w14:paraId="2E862F2F" w14:textId="77777777" w:rsidTr="005422A6">
        <w:trPr>
          <w:jc w:val="center"/>
        </w:trPr>
        <w:tc>
          <w:tcPr>
            <w:tcW w:w="1368" w:type="dxa"/>
          </w:tcPr>
          <w:p w14:paraId="4D54261C" w14:textId="272EF2C2" w:rsidR="005422A6" w:rsidRDefault="00FB5C4E" w:rsidP="008757F1">
            <w:pPr>
              <w:spacing w:after="0"/>
              <w:jc w:val="both"/>
              <w:rPr>
                <w:rFonts w:ascii="Arial" w:hAnsi="Arial" w:cs="Arial"/>
                <w:sz w:val="21"/>
                <w:szCs w:val="21"/>
              </w:rPr>
            </w:pPr>
            <w:r>
              <w:rPr>
                <w:rFonts w:ascii="Arial" w:hAnsi="Arial" w:cs="Arial"/>
                <w:sz w:val="21"/>
                <w:szCs w:val="21"/>
              </w:rPr>
              <w:t>PICK-UP</w:t>
            </w:r>
          </w:p>
          <w:p w14:paraId="0EE469D5" w14:textId="2C68D486" w:rsidR="00FB5C4E" w:rsidRPr="00705B90" w:rsidRDefault="00FB5C4E" w:rsidP="008757F1">
            <w:pPr>
              <w:spacing w:after="0"/>
              <w:jc w:val="both"/>
              <w:rPr>
                <w:rFonts w:ascii="Arial" w:hAnsi="Arial" w:cs="Arial"/>
                <w:sz w:val="21"/>
                <w:szCs w:val="21"/>
              </w:rPr>
            </w:pPr>
            <w:r>
              <w:rPr>
                <w:rFonts w:ascii="Arial" w:hAnsi="Arial" w:cs="Arial"/>
                <w:sz w:val="21"/>
                <w:szCs w:val="21"/>
              </w:rPr>
              <w:t>TIPPER</w:t>
            </w:r>
          </w:p>
        </w:tc>
        <w:tc>
          <w:tcPr>
            <w:tcW w:w="5490" w:type="dxa"/>
          </w:tcPr>
          <w:p w14:paraId="6BBCCD71" w14:textId="2512A5E1" w:rsidR="005422A6" w:rsidRPr="00DA7CE0" w:rsidRDefault="00150316" w:rsidP="008757F1">
            <w:pPr>
              <w:spacing w:after="0"/>
              <w:rPr>
                <w:rFonts w:ascii="Arial" w:hAnsi="Arial" w:cs="Arial"/>
                <w:sz w:val="21"/>
                <w:szCs w:val="21"/>
              </w:rPr>
            </w:pPr>
            <w:r w:rsidRPr="00150316">
              <w:rPr>
                <w:rFonts w:ascii="Arial" w:hAnsi="Arial" w:cs="Arial"/>
                <w:sz w:val="21"/>
                <w:szCs w:val="21"/>
              </w:rPr>
              <w:t>Payload Capacity</w:t>
            </w:r>
            <w:r>
              <w:rPr>
                <w:rFonts w:ascii="Arial" w:hAnsi="Arial" w:cs="Arial"/>
                <w:sz w:val="21"/>
                <w:szCs w:val="21"/>
              </w:rPr>
              <w:t xml:space="preserve">: </w:t>
            </w:r>
            <w:r w:rsidR="003509F7">
              <w:rPr>
                <w:rFonts w:ascii="Arial" w:hAnsi="Arial" w:cs="Arial"/>
                <w:sz w:val="21"/>
                <w:szCs w:val="21"/>
              </w:rPr>
              <w:t>3 Tons</w:t>
            </w:r>
          </w:p>
          <w:p w14:paraId="452269AD" w14:textId="18BA8AA3" w:rsidR="005422A6" w:rsidRPr="00DA7CE0" w:rsidRDefault="00071B0E" w:rsidP="008757F1">
            <w:pPr>
              <w:spacing w:after="0"/>
              <w:rPr>
                <w:rFonts w:ascii="Arial" w:hAnsi="Arial" w:cs="Arial"/>
                <w:sz w:val="21"/>
                <w:szCs w:val="21"/>
              </w:rPr>
            </w:pPr>
            <w:r>
              <w:rPr>
                <w:rFonts w:ascii="Arial" w:hAnsi="Arial" w:cs="Arial"/>
                <w:sz w:val="21"/>
                <w:szCs w:val="21"/>
              </w:rPr>
              <w:t>Automatic</w:t>
            </w:r>
            <w:r w:rsidR="005422A6" w:rsidRPr="00DA7CE0">
              <w:rPr>
                <w:rFonts w:ascii="Arial" w:hAnsi="Arial" w:cs="Arial"/>
                <w:sz w:val="21"/>
                <w:szCs w:val="21"/>
              </w:rPr>
              <w:t xml:space="preserve"> transmission</w:t>
            </w:r>
          </w:p>
          <w:p w14:paraId="543CF4FA" w14:textId="462E18A4" w:rsidR="00960E20" w:rsidRPr="00DA7CE0" w:rsidRDefault="005422A6" w:rsidP="008757F1">
            <w:pPr>
              <w:spacing w:after="0"/>
              <w:rPr>
                <w:rFonts w:ascii="Arial" w:hAnsi="Arial" w:cs="Arial"/>
                <w:sz w:val="21"/>
                <w:szCs w:val="21"/>
              </w:rPr>
            </w:pPr>
            <w:r w:rsidRPr="00DA7CE0">
              <w:rPr>
                <w:rFonts w:ascii="Arial" w:hAnsi="Arial" w:cs="Arial"/>
                <w:sz w:val="21"/>
                <w:szCs w:val="21"/>
              </w:rPr>
              <w:t xml:space="preserve">Engine </w:t>
            </w:r>
            <w:r w:rsidR="00DB2BA1" w:rsidRPr="00DA7CE0">
              <w:rPr>
                <w:rFonts w:ascii="Arial" w:hAnsi="Arial" w:cs="Arial"/>
                <w:sz w:val="21"/>
                <w:szCs w:val="21"/>
              </w:rPr>
              <w:t>Capacity range</w:t>
            </w:r>
            <w:r w:rsidR="00163602" w:rsidRPr="00DA7CE0">
              <w:rPr>
                <w:rFonts w:ascii="Arial" w:hAnsi="Arial" w:cs="Arial"/>
                <w:sz w:val="21"/>
                <w:szCs w:val="21"/>
              </w:rPr>
              <w:t xml:space="preserve"> </w:t>
            </w:r>
            <w:r w:rsidR="00F54775" w:rsidRPr="00F54775">
              <w:rPr>
                <w:rFonts w:ascii="Arial" w:hAnsi="Arial" w:cs="Arial"/>
                <w:sz w:val="21"/>
                <w:szCs w:val="21"/>
              </w:rPr>
              <w:t>3000 - 5000</w:t>
            </w:r>
          </w:p>
          <w:p w14:paraId="766B9DB8" w14:textId="77777777" w:rsidR="005422A6" w:rsidRDefault="00DB2BA1" w:rsidP="008757F1">
            <w:pPr>
              <w:spacing w:after="0"/>
              <w:rPr>
                <w:rFonts w:ascii="Arial" w:hAnsi="Arial" w:cs="Arial"/>
                <w:sz w:val="21"/>
                <w:szCs w:val="21"/>
              </w:rPr>
            </w:pPr>
            <w:r w:rsidRPr="00DA7CE0">
              <w:rPr>
                <w:rFonts w:ascii="Arial" w:hAnsi="Arial" w:cs="Arial"/>
                <w:sz w:val="21"/>
                <w:szCs w:val="21"/>
              </w:rPr>
              <w:t>Diesel</w:t>
            </w:r>
          </w:p>
          <w:p w14:paraId="7E3CC74D" w14:textId="77777777" w:rsidR="008A282D" w:rsidRDefault="008A282D" w:rsidP="008757F1">
            <w:pPr>
              <w:spacing w:after="0"/>
              <w:rPr>
                <w:rFonts w:ascii="Arial" w:hAnsi="Arial" w:cs="Arial"/>
                <w:sz w:val="21"/>
                <w:szCs w:val="21"/>
              </w:rPr>
            </w:pPr>
            <w:r>
              <w:rPr>
                <w:rFonts w:ascii="Arial" w:hAnsi="Arial" w:cs="Arial"/>
                <w:sz w:val="21"/>
                <w:szCs w:val="21"/>
              </w:rPr>
              <w:t>Power Steering</w:t>
            </w:r>
          </w:p>
          <w:p w14:paraId="7F243278" w14:textId="77777777" w:rsidR="008A282D" w:rsidRDefault="008A282D" w:rsidP="008A282D">
            <w:pPr>
              <w:spacing w:after="0"/>
              <w:rPr>
                <w:rFonts w:ascii="Arial" w:hAnsi="Arial" w:cs="Arial"/>
                <w:sz w:val="21"/>
                <w:szCs w:val="21"/>
              </w:rPr>
            </w:pPr>
            <w:r>
              <w:rPr>
                <w:rFonts w:ascii="Arial" w:hAnsi="Arial" w:cs="Arial"/>
                <w:sz w:val="21"/>
                <w:szCs w:val="21"/>
              </w:rPr>
              <w:t>Power Windows</w:t>
            </w:r>
          </w:p>
          <w:p w14:paraId="782C0E6B" w14:textId="77777777" w:rsidR="008A282D" w:rsidRDefault="008A282D" w:rsidP="008A282D">
            <w:pPr>
              <w:spacing w:after="0"/>
              <w:rPr>
                <w:rFonts w:ascii="Arial" w:hAnsi="Arial" w:cs="Arial"/>
                <w:sz w:val="21"/>
                <w:szCs w:val="21"/>
              </w:rPr>
            </w:pPr>
            <w:r>
              <w:rPr>
                <w:rFonts w:ascii="Arial" w:hAnsi="Arial" w:cs="Arial"/>
                <w:sz w:val="21"/>
                <w:szCs w:val="21"/>
              </w:rPr>
              <w:t>Auto Door Lock</w:t>
            </w:r>
          </w:p>
          <w:p w14:paraId="22E204A1" w14:textId="77777777" w:rsidR="008A282D" w:rsidRDefault="008A282D" w:rsidP="008A282D">
            <w:pPr>
              <w:spacing w:after="0"/>
              <w:rPr>
                <w:rFonts w:ascii="Arial" w:hAnsi="Arial" w:cs="Arial"/>
                <w:sz w:val="21"/>
                <w:szCs w:val="21"/>
              </w:rPr>
            </w:pPr>
            <w:r>
              <w:rPr>
                <w:rFonts w:ascii="Arial" w:hAnsi="Arial" w:cs="Arial"/>
                <w:sz w:val="21"/>
                <w:szCs w:val="21"/>
              </w:rPr>
              <w:t>AM/FM Radio</w:t>
            </w:r>
          </w:p>
          <w:p w14:paraId="75D497D1" w14:textId="77777777" w:rsidR="008A282D" w:rsidRDefault="008A282D" w:rsidP="008A282D">
            <w:pPr>
              <w:spacing w:after="0"/>
              <w:rPr>
                <w:rFonts w:ascii="Arial" w:hAnsi="Arial" w:cs="Arial"/>
                <w:sz w:val="21"/>
                <w:szCs w:val="21"/>
              </w:rPr>
            </w:pPr>
            <w:r>
              <w:rPr>
                <w:rFonts w:ascii="Arial" w:hAnsi="Arial" w:cs="Arial"/>
                <w:sz w:val="21"/>
                <w:szCs w:val="21"/>
              </w:rPr>
              <w:t>Door Pockets</w:t>
            </w:r>
          </w:p>
          <w:p w14:paraId="2230F5B0" w14:textId="77777777" w:rsidR="008A282D" w:rsidRDefault="008A282D" w:rsidP="008A282D">
            <w:pPr>
              <w:spacing w:after="0"/>
              <w:rPr>
                <w:rFonts w:ascii="Arial" w:hAnsi="Arial" w:cs="Arial"/>
                <w:sz w:val="21"/>
                <w:szCs w:val="21"/>
              </w:rPr>
            </w:pPr>
            <w:r>
              <w:rPr>
                <w:rFonts w:ascii="Arial" w:hAnsi="Arial" w:cs="Arial"/>
                <w:sz w:val="21"/>
                <w:szCs w:val="21"/>
              </w:rPr>
              <w:t>Powertrain &amp; Transmission</w:t>
            </w:r>
          </w:p>
          <w:p w14:paraId="418F0093" w14:textId="62CDCDDB" w:rsidR="008A282D" w:rsidRPr="00705B90" w:rsidRDefault="008A282D" w:rsidP="008757F1">
            <w:pPr>
              <w:spacing w:after="0"/>
              <w:rPr>
                <w:rFonts w:ascii="Arial" w:hAnsi="Arial" w:cs="Arial"/>
                <w:sz w:val="21"/>
                <w:szCs w:val="21"/>
              </w:rPr>
            </w:pPr>
            <w:r>
              <w:rPr>
                <w:rFonts w:ascii="Arial" w:hAnsi="Arial" w:cs="Arial"/>
                <w:sz w:val="21"/>
                <w:szCs w:val="21"/>
              </w:rPr>
              <w:t>Sun visor passenger side</w:t>
            </w:r>
          </w:p>
        </w:tc>
        <w:tc>
          <w:tcPr>
            <w:tcW w:w="1327" w:type="dxa"/>
          </w:tcPr>
          <w:p w14:paraId="2615D481" w14:textId="5F536CB3" w:rsidR="005422A6" w:rsidRPr="00705B90" w:rsidRDefault="00DA7CE0" w:rsidP="008757F1">
            <w:pPr>
              <w:spacing w:after="0"/>
              <w:jc w:val="both"/>
              <w:rPr>
                <w:rFonts w:ascii="Arial" w:hAnsi="Arial" w:cs="Arial"/>
                <w:sz w:val="21"/>
                <w:szCs w:val="21"/>
              </w:rPr>
            </w:pPr>
            <w:r>
              <w:rPr>
                <w:rFonts w:ascii="Arial" w:hAnsi="Arial" w:cs="Arial"/>
                <w:sz w:val="21"/>
                <w:szCs w:val="21"/>
              </w:rPr>
              <w:t>1</w:t>
            </w:r>
          </w:p>
        </w:tc>
      </w:tr>
    </w:tbl>
    <w:p w14:paraId="6CCCDB23" w14:textId="77777777" w:rsidR="005422A6" w:rsidRDefault="005422A6" w:rsidP="005422A6">
      <w:pPr>
        <w:tabs>
          <w:tab w:val="left" w:pos="7080"/>
        </w:tabs>
        <w:jc w:val="both"/>
        <w:rPr>
          <w:rFonts w:ascii="Arial" w:hAnsi="Arial" w:cs="Arial"/>
          <w:sz w:val="21"/>
          <w:szCs w:val="21"/>
        </w:rPr>
      </w:pPr>
      <w:r w:rsidRPr="00705B90">
        <w:rPr>
          <w:rFonts w:ascii="Arial" w:hAnsi="Arial" w:cs="Arial"/>
          <w:sz w:val="21"/>
          <w:szCs w:val="21"/>
        </w:rPr>
        <w:tab/>
      </w:r>
    </w:p>
    <w:p w14:paraId="2BF86B68" w14:textId="737F28E0" w:rsidR="00CD62DF" w:rsidRPr="007C6B28" w:rsidRDefault="005422A6" w:rsidP="00CD62DF">
      <w:pPr>
        <w:rPr>
          <w:rFonts w:ascii="Arial" w:hAnsi="Arial" w:cs="Arial"/>
          <w:u w:val="double"/>
        </w:rPr>
      </w:pPr>
      <w:r w:rsidRPr="007C6B28">
        <w:rPr>
          <w:rFonts w:ascii="Arial" w:hAnsi="Arial" w:cs="Arial"/>
          <w:szCs w:val="24"/>
        </w:rPr>
        <w:t xml:space="preserve">For further clarification regarding the above specification please contact </w:t>
      </w:r>
      <w:r w:rsidR="00CD62DF" w:rsidRPr="007C6B28">
        <w:rPr>
          <w:rFonts w:ascii="Arial" w:hAnsi="Arial" w:cs="Arial"/>
          <w:b/>
        </w:rPr>
        <w:t>M</w:t>
      </w:r>
      <w:r w:rsidR="003509F7">
        <w:rPr>
          <w:rFonts w:ascii="Arial" w:hAnsi="Arial" w:cs="Arial"/>
          <w:b/>
        </w:rPr>
        <w:t>rs</w:t>
      </w:r>
      <w:r w:rsidR="000317B1">
        <w:rPr>
          <w:rFonts w:ascii="Arial" w:hAnsi="Arial" w:cs="Arial"/>
          <w:b/>
        </w:rPr>
        <w:t>.</w:t>
      </w:r>
      <w:r w:rsidR="003509F7">
        <w:rPr>
          <w:rFonts w:ascii="Arial" w:hAnsi="Arial" w:cs="Arial"/>
          <w:b/>
        </w:rPr>
        <w:t xml:space="preserve"> Gemma Souris</w:t>
      </w:r>
      <w:r w:rsidR="00CD62DF" w:rsidRPr="007C6B28">
        <w:rPr>
          <w:rFonts w:ascii="Arial" w:hAnsi="Arial" w:cs="Arial"/>
          <w:b/>
        </w:rPr>
        <w:t xml:space="preserve"> </w:t>
      </w:r>
      <w:r w:rsidR="00CD62DF" w:rsidRPr="007C6B28">
        <w:rPr>
          <w:rFonts w:ascii="Arial" w:hAnsi="Arial" w:cs="Arial"/>
        </w:rPr>
        <w:t>or</w:t>
      </w:r>
      <w:r w:rsidR="00CD62DF" w:rsidRPr="007C6B28">
        <w:rPr>
          <w:rFonts w:ascii="Arial" w:hAnsi="Arial" w:cs="Arial"/>
          <w:b/>
        </w:rPr>
        <w:t xml:space="preserve"> M</w:t>
      </w:r>
      <w:r w:rsidR="003509F7">
        <w:rPr>
          <w:rFonts w:ascii="Arial" w:hAnsi="Arial" w:cs="Arial"/>
          <w:b/>
        </w:rPr>
        <w:t>r</w:t>
      </w:r>
      <w:r w:rsidR="00CD62DF" w:rsidRPr="007C6B28">
        <w:rPr>
          <w:rFonts w:ascii="Arial" w:hAnsi="Arial" w:cs="Arial"/>
          <w:b/>
        </w:rPr>
        <w:t xml:space="preserve">. </w:t>
      </w:r>
      <w:r w:rsidR="003509F7">
        <w:rPr>
          <w:rFonts w:ascii="Arial" w:hAnsi="Arial" w:cs="Arial"/>
          <w:b/>
        </w:rPr>
        <w:t>Mahesa Abeynayake</w:t>
      </w:r>
      <w:r w:rsidR="00CD62DF" w:rsidRPr="007C6B28">
        <w:rPr>
          <w:rFonts w:ascii="Arial" w:hAnsi="Arial" w:cs="Arial"/>
        </w:rPr>
        <w:t xml:space="preserve"> at the </w:t>
      </w:r>
      <w:r w:rsidR="003509F7">
        <w:rPr>
          <w:rFonts w:ascii="Arial" w:hAnsi="Arial" w:cs="Arial"/>
        </w:rPr>
        <w:t>Seychelles Maritime Academy</w:t>
      </w:r>
      <w:r w:rsidR="00CD62DF" w:rsidRPr="007C6B28">
        <w:rPr>
          <w:rFonts w:ascii="Arial" w:hAnsi="Arial" w:cs="Arial"/>
        </w:rPr>
        <w:t xml:space="preserve"> telephone number </w:t>
      </w:r>
      <w:r w:rsidR="003509F7">
        <w:rPr>
          <w:rFonts w:ascii="Arial" w:hAnsi="Arial" w:cs="Arial"/>
          <w:b/>
        </w:rPr>
        <w:t>4381109</w:t>
      </w:r>
      <w:r w:rsidR="00CD62DF" w:rsidRPr="007C6B28">
        <w:rPr>
          <w:rFonts w:ascii="Arial" w:hAnsi="Arial" w:cs="Arial"/>
          <w:b/>
        </w:rPr>
        <w:t xml:space="preserve"> </w:t>
      </w:r>
      <w:r w:rsidR="00CD62DF" w:rsidRPr="007C6B28">
        <w:rPr>
          <w:rFonts w:ascii="Arial" w:hAnsi="Arial" w:cs="Arial"/>
        </w:rPr>
        <w:t>or</w:t>
      </w:r>
      <w:r w:rsidR="00CD62DF" w:rsidRPr="007C6B28">
        <w:rPr>
          <w:rFonts w:ascii="Arial" w:hAnsi="Arial" w:cs="Arial"/>
          <w:b/>
        </w:rPr>
        <w:t xml:space="preserve"> </w:t>
      </w:r>
      <w:r w:rsidR="003509F7">
        <w:rPr>
          <w:rFonts w:ascii="Arial" w:hAnsi="Arial" w:cs="Arial"/>
          <w:b/>
        </w:rPr>
        <w:t xml:space="preserve">4381115 </w:t>
      </w:r>
      <w:r w:rsidR="00CD62DF" w:rsidRPr="007C6B28">
        <w:rPr>
          <w:rFonts w:ascii="Arial" w:hAnsi="Arial" w:cs="Arial"/>
        </w:rPr>
        <w:t xml:space="preserve">during working hours, email: </w:t>
      </w:r>
      <w:r w:rsidR="003509F7">
        <w:rPr>
          <w:rFonts w:ascii="Arial" w:eastAsia="Times New Roman" w:hAnsi="Arial" w:cs="Arial"/>
          <w:bCs/>
          <w:color w:val="5B9BD5" w:themeColor="accent5"/>
          <w:lang w:bidi="en-US"/>
        </w:rPr>
        <w:t>adminmanager@sma.edu.sc</w:t>
      </w:r>
      <w:r w:rsidR="00CD62DF" w:rsidRPr="003509F7">
        <w:rPr>
          <w:rFonts w:ascii="Arial" w:eastAsia="Times New Roman" w:hAnsi="Arial" w:cs="Arial"/>
          <w:bCs/>
          <w:color w:val="5B9BD5" w:themeColor="accent5"/>
          <w:lang w:bidi="en-US"/>
        </w:rPr>
        <w:t xml:space="preserve"> </w:t>
      </w:r>
      <w:r w:rsidR="00CD62DF" w:rsidRPr="007C6B28">
        <w:rPr>
          <w:rFonts w:ascii="Arial" w:eastAsia="Times New Roman" w:hAnsi="Arial" w:cs="Arial"/>
          <w:bCs/>
          <w:color w:val="943634"/>
          <w:lang w:bidi="en-US"/>
        </w:rPr>
        <w:t xml:space="preserve">/ </w:t>
      </w:r>
      <w:r w:rsidR="003509F7">
        <w:rPr>
          <w:rFonts w:ascii="Arial" w:eastAsia="Times New Roman" w:hAnsi="Arial" w:cs="Arial"/>
          <w:bCs/>
          <w:color w:val="4472C4" w:themeColor="accent1"/>
          <w:lang w:bidi="en-US"/>
        </w:rPr>
        <w:t>director@sma.edu.sc</w:t>
      </w:r>
    </w:p>
    <w:p w14:paraId="35C21FBD" w14:textId="77777777" w:rsidR="005422A6" w:rsidRPr="00307348" w:rsidRDefault="005422A6" w:rsidP="00307348">
      <w:pPr>
        <w:pStyle w:val="ListParagraph"/>
        <w:numPr>
          <w:ilvl w:val="0"/>
          <w:numId w:val="11"/>
        </w:numPr>
        <w:spacing w:after="0" w:line="240" w:lineRule="auto"/>
        <w:jc w:val="both"/>
      </w:pPr>
    </w:p>
    <w:p w14:paraId="7348550C" w14:textId="77777777" w:rsidR="005422A6" w:rsidRPr="00705B90" w:rsidRDefault="005422A6" w:rsidP="00436BB6">
      <w:pPr>
        <w:pStyle w:val="ListParagraph"/>
        <w:numPr>
          <w:ilvl w:val="0"/>
          <w:numId w:val="11"/>
        </w:numPr>
        <w:spacing w:after="0" w:line="240" w:lineRule="auto"/>
        <w:jc w:val="both"/>
        <w:rPr>
          <w:rFonts w:ascii="Arial" w:hAnsi="Arial" w:cs="Arial"/>
          <w:sz w:val="21"/>
          <w:szCs w:val="21"/>
        </w:rPr>
      </w:pPr>
      <w:hyperlink r:id="rId11" w:history="1"/>
      <w:r w:rsidRPr="00705B90">
        <w:rPr>
          <w:rFonts w:ascii="Arial" w:hAnsi="Arial" w:cs="Arial"/>
          <w:sz w:val="21"/>
          <w:szCs w:val="21"/>
        </w:rPr>
        <w:t>Minimum requirement for both option features for the vehicle</w:t>
      </w:r>
    </w:p>
    <w:p w14:paraId="38F3A0D3" w14:textId="77777777" w:rsidR="005422A6" w:rsidRPr="00705B90" w:rsidRDefault="005422A6" w:rsidP="00436BB6">
      <w:pPr>
        <w:pStyle w:val="ListParagraph"/>
        <w:numPr>
          <w:ilvl w:val="1"/>
          <w:numId w:val="11"/>
        </w:numPr>
        <w:spacing w:after="0" w:line="240" w:lineRule="auto"/>
        <w:jc w:val="both"/>
        <w:rPr>
          <w:rFonts w:ascii="Arial" w:hAnsi="Arial" w:cs="Arial"/>
          <w:sz w:val="21"/>
          <w:szCs w:val="21"/>
        </w:rPr>
      </w:pPr>
      <w:r w:rsidRPr="00705B90">
        <w:rPr>
          <w:rFonts w:ascii="Arial" w:hAnsi="Arial" w:cs="Arial"/>
          <w:sz w:val="21"/>
          <w:szCs w:val="21"/>
        </w:rPr>
        <w:t>Power Steering</w:t>
      </w:r>
    </w:p>
    <w:p w14:paraId="756D950B" w14:textId="77777777" w:rsidR="005422A6" w:rsidRPr="00705B90" w:rsidRDefault="005422A6" w:rsidP="00436BB6">
      <w:pPr>
        <w:pStyle w:val="ListParagraph"/>
        <w:numPr>
          <w:ilvl w:val="1"/>
          <w:numId w:val="11"/>
        </w:numPr>
        <w:spacing w:after="0" w:line="240" w:lineRule="auto"/>
        <w:jc w:val="both"/>
        <w:rPr>
          <w:rFonts w:ascii="Arial" w:hAnsi="Arial" w:cs="Arial"/>
          <w:sz w:val="21"/>
          <w:szCs w:val="21"/>
        </w:rPr>
      </w:pPr>
      <w:r w:rsidRPr="00705B90">
        <w:rPr>
          <w:rFonts w:ascii="Arial" w:hAnsi="Arial" w:cs="Arial"/>
          <w:sz w:val="21"/>
          <w:szCs w:val="21"/>
        </w:rPr>
        <w:t>Power window/lock</w:t>
      </w:r>
    </w:p>
    <w:p w14:paraId="07FBB166" w14:textId="77777777" w:rsidR="005422A6" w:rsidRPr="00705B90" w:rsidRDefault="005422A6" w:rsidP="00436BB6">
      <w:pPr>
        <w:pStyle w:val="ListParagraph"/>
        <w:numPr>
          <w:ilvl w:val="1"/>
          <w:numId w:val="11"/>
        </w:numPr>
        <w:spacing w:after="0" w:line="240" w:lineRule="auto"/>
        <w:jc w:val="both"/>
        <w:rPr>
          <w:rFonts w:ascii="Arial" w:hAnsi="Arial" w:cs="Arial"/>
          <w:sz w:val="21"/>
          <w:szCs w:val="21"/>
        </w:rPr>
      </w:pPr>
      <w:r w:rsidRPr="00705B90">
        <w:rPr>
          <w:rFonts w:ascii="Arial" w:hAnsi="Arial" w:cs="Arial"/>
          <w:sz w:val="21"/>
          <w:szCs w:val="21"/>
        </w:rPr>
        <w:t>Airbag</w:t>
      </w:r>
    </w:p>
    <w:p w14:paraId="5DD146D5" w14:textId="77777777" w:rsidR="005422A6" w:rsidRPr="00705B90" w:rsidRDefault="005422A6" w:rsidP="00436BB6">
      <w:pPr>
        <w:pStyle w:val="ListParagraph"/>
        <w:numPr>
          <w:ilvl w:val="1"/>
          <w:numId w:val="11"/>
        </w:numPr>
        <w:spacing w:after="0" w:line="240" w:lineRule="auto"/>
        <w:jc w:val="both"/>
        <w:rPr>
          <w:rFonts w:ascii="Arial" w:hAnsi="Arial" w:cs="Arial"/>
          <w:sz w:val="21"/>
          <w:szCs w:val="21"/>
        </w:rPr>
      </w:pPr>
      <w:r w:rsidRPr="00705B90">
        <w:rPr>
          <w:rFonts w:ascii="Arial" w:hAnsi="Arial" w:cs="Arial"/>
          <w:sz w:val="21"/>
          <w:szCs w:val="21"/>
        </w:rPr>
        <w:t>AC</w:t>
      </w:r>
    </w:p>
    <w:p w14:paraId="40973CBC" w14:textId="77777777" w:rsidR="005422A6" w:rsidRPr="00705B90" w:rsidRDefault="005422A6" w:rsidP="00436BB6">
      <w:pPr>
        <w:pStyle w:val="ListParagraph"/>
        <w:numPr>
          <w:ilvl w:val="1"/>
          <w:numId w:val="11"/>
        </w:numPr>
        <w:spacing w:after="0" w:line="240" w:lineRule="auto"/>
        <w:jc w:val="both"/>
        <w:rPr>
          <w:rFonts w:ascii="Arial" w:hAnsi="Arial" w:cs="Arial"/>
          <w:sz w:val="21"/>
          <w:szCs w:val="21"/>
        </w:rPr>
      </w:pPr>
      <w:r w:rsidRPr="00705B90">
        <w:rPr>
          <w:rFonts w:ascii="Arial" w:hAnsi="Arial" w:cs="Arial"/>
          <w:sz w:val="21"/>
          <w:szCs w:val="21"/>
        </w:rPr>
        <w:t>AM/FM/USB/Bluetooth</w:t>
      </w:r>
    </w:p>
    <w:p w14:paraId="449B9A9F" w14:textId="682B4940" w:rsidR="00450585" w:rsidRDefault="005422A6" w:rsidP="00307348">
      <w:pPr>
        <w:pStyle w:val="ListParagraph"/>
        <w:numPr>
          <w:ilvl w:val="1"/>
          <w:numId w:val="11"/>
        </w:numPr>
        <w:spacing w:after="0" w:line="240" w:lineRule="auto"/>
        <w:jc w:val="both"/>
        <w:rPr>
          <w:rFonts w:ascii="Arial" w:hAnsi="Arial" w:cs="Arial"/>
          <w:sz w:val="21"/>
          <w:szCs w:val="21"/>
        </w:rPr>
      </w:pPr>
      <w:r w:rsidRPr="00705B90">
        <w:rPr>
          <w:rFonts w:ascii="Arial" w:hAnsi="Arial" w:cs="Arial"/>
          <w:sz w:val="21"/>
          <w:szCs w:val="21"/>
        </w:rPr>
        <w:t>ABS</w:t>
      </w:r>
    </w:p>
    <w:p w14:paraId="3112A3F5" w14:textId="5086DC2E" w:rsidR="005422A6" w:rsidRPr="00705B90" w:rsidRDefault="005422A6" w:rsidP="00436BB6">
      <w:pPr>
        <w:pStyle w:val="ListParagraph"/>
        <w:numPr>
          <w:ilvl w:val="0"/>
          <w:numId w:val="11"/>
        </w:numPr>
        <w:spacing w:after="0" w:line="240" w:lineRule="auto"/>
        <w:jc w:val="both"/>
        <w:rPr>
          <w:rFonts w:ascii="Arial" w:hAnsi="Arial" w:cs="Arial"/>
          <w:sz w:val="21"/>
          <w:szCs w:val="21"/>
        </w:rPr>
      </w:pPr>
      <w:r>
        <w:rPr>
          <w:rFonts w:ascii="Arial" w:hAnsi="Arial" w:cs="Arial"/>
          <w:sz w:val="21"/>
          <w:szCs w:val="21"/>
        </w:rPr>
        <w:t xml:space="preserve">Bidders may submit more than one option (bid) </w:t>
      </w:r>
      <w:r w:rsidR="009C2756">
        <w:rPr>
          <w:rFonts w:ascii="Arial" w:hAnsi="Arial" w:cs="Arial"/>
          <w:sz w:val="21"/>
          <w:szCs w:val="21"/>
        </w:rPr>
        <w:t>which</w:t>
      </w:r>
      <w:r>
        <w:rPr>
          <w:rFonts w:ascii="Arial" w:hAnsi="Arial" w:cs="Arial"/>
          <w:sz w:val="21"/>
          <w:szCs w:val="21"/>
        </w:rPr>
        <w:t xml:space="preserve"> meets the specification listed above. </w:t>
      </w:r>
    </w:p>
    <w:p w14:paraId="3328C572" w14:textId="77777777" w:rsidR="005422A6" w:rsidRPr="00705B90" w:rsidRDefault="005422A6" w:rsidP="005422A6">
      <w:pPr>
        <w:pStyle w:val="ListParagraph"/>
        <w:spacing w:after="0" w:line="240" w:lineRule="auto"/>
        <w:ind w:left="-360"/>
        <w:jc w:val="both"/>
        <w:rPr>
          <w:rFonts w:ascii="Arial" w:hAnsi="Arial" w:cs="Arial"/>
          <w:sz w:val="21"/>
          <w:szCs w:val="21"/>
        </w:rPr>
      </w:pPr>
    </w:p>
    <w:p w14:paraId="3D268C7E" w14:textId="77777777" w:rsidR="000317B1" w:rsidRDefault="00DA7CE0" w:rsidP="000317B1">
      <w:pPr>
        <w:rPr>
          <w:rFonts w:ascii="Arial" w:hAnsi="Arial" w:cs="Arial"/>
          <w:sz w:val="21"/>
          <w:szCs w:val="21"/>
        </w:rPr>
      </w:pPr>
      <w:r w:rsidRPr="00DA7CE0">
        <w:rPr>
          <w:rFonts w:ascii="Arial" w:hAnsi="Arial" w:cs="Arial"/>
          <w:sz w:val="21"/>
          <w:szCs w:val="21"/>
        </w:rPr>
        <w:t xml:space="preserve">The bid [as per Annex 2] have to be submitted by accessing the portal </w:t>
      </w:r>
      <w:hyperlink r:id="rId12" w:history="1">
        <w:r w:rsidR="000317B1" w:rsidRPr="000317B1">
          <w:rPr>
            <w:rFonts w:ascii="Calibri" w:eastAsia="Calibri" w:hAnsi="Calibri" w:cs="Calibri"/>
            <w:color w:val="0563C1"/>
            <w:u w:val="single"/>
          </w:rPr>
          <w:t>https://www.ntb.sc/tenders/sma-procurement-of-one-1-3-ton-pick-up-truck-tipper</w:t>
        </w:r>
      </w:hyperlink>
      <w:r w:rsidRPr="00DA7CE0">
        <w:rPr>
          <w:rFonts w:ascii="Arial" w:hAnsi="Arial" w:cs="Arial"/>
          <w:sz w:val="21"/>
          <w:szCs w:val="21"/>
        </w:rPr>
        <w:t xml:space="preserve"> </w:t>
      </w:r>
      <w:bookmarkStart w:id="3" w:name="_Hlk230636999"/>
      <w:r w:rsidRPr="00DA7CE0">
        <w:rPr>
          <w:rFonts w:ascii="Arial" w:hAnsi="Arial" w:cs="Arial"/>
          <w:sz w:val="21"/>
          <w:szCs w:val="21"/>
        </w:rPr>
        <w:t>which can be found on the NTB’s Website</w:t>
      </w:r>
      <w:bookmarkEnd w:id="3"/>
      <w:r w:rsidRPr="00DA7CE0">
        <w:rPr>
          <w:rFonts w:ascii="Arial" w:hAnsi="Arial" w:cs="Arial"/>
          <w:sz w:val="21"/>
          <w:szCs w:val="21"/>
        </w:rPr>
        <w:t xml:space="preserve">. </w:t>
      </w:r>
    </w:p>
    <w:p w14:paraId="017276AA" w14:textId="4E01F492" w:rsidR="00DA7CE0" w:rsidRPr="00DA7CE0" w:rsidRDefault="00DA7CE0" w:rsidP="000317B1">
      <w:pPr>
        <w:rPr>
          <w:rFonts w:ascii="Arial" w:hAnsi="Arial" w:cs="Arial"/>
          <w:sz w:val="21"/>
          <w:szCs w:val="21"/>
        </w:rPr>
      </w:pPr>
      <w:r w:rsidRPr="00DA7CE0">
        <w:rPr>
          <w:rFonts w:ascii="Arial" w:hAnsi="Arial" w:cs="Arial"/>
          <w:sz w:val="21"/>
          <w:szCs w:val="21"/>
        </w:rPr>
        <w:t>Bidders are request to clearly state the Project title</w:t>
      </w:r>
      <w:r w:rsidR="000317B1">
        <w:rPr>
          <w:rFonts w:ascii="Arial" w:hAnsi="Arial" w:cs="Arial"/>
          <w:sz w:val="21"/>
          <w:szCs w:val="21"/>
        </w:rPr>
        <w:t>:</w:t>
      </w:r>
    </w:p>
    <w:p w14:paraId="25BEB0F8" w14:textId="2543EB86" w:rsidR="005422A6" w:rsidRPr="00705B90" w:rsidRDefault="00DA7CE0" w:rsidP="00DA7CE0">
      <w:pPr>
        <w:pStyle w:val="ListParagraph"/>
        <w:ind w:left="-360"/>
        <w:jc w:val="both"/>
        <w:rPr>
          <w:rFonts w:ascii="Arial" w:hAnsi="Arial" w:cs="Arial"/>
          <w:sz w:val="21"/>
          <w:szCs w:val="21"/>
        </w:rPr>
      </w:pPr>
      <w:r w:rsidRPr="00DA7CE0">
        <w:rPr>
          <w:rFonts w:ascii="Arial" w:hAnsi="Arial" w:cs="Arial"/>
          <w:b/>
          <w:sz w:val="21"/>
          <w:szCs w:val="21"/>
          <w:u w:val="single"/>
        </w:rPr>
        <w:t>“Procurement of O</w:t>
      </w:r>
      <w:r w:rsidR="0070746C">
        <w:rPr>
          <w:rFonts w:ascii="Arial" w:hAnsi="Arial" w:cs="Arial"/>
          <w:b/>
          <w:sz w:val="21"/>
          <w:szCs w:val="21"/>
          <w:u w:val="single"/>
        </w:rPr>
        <w:t xml:space="preserve">ne (1) </w:t>
      </w:r>
      <w:r w:rsidR="008A282D">
        <w:rPr>
          <w:rFonts w:ascii="Arial" w:hAnsi="Arial" w:cs="Arial"/>
          <w:b/>
          <w:sz w:val="21"/>
          <w:szCs w:val="21"/>
          <w:u w:val="single"/>
        </w:rPr>
        <w:t xml:space="preserve">3-Ton </w:t>
      </w:r>
      <w:r w:rsidR="00E70245">
        <w:rPr>
          <w:rFonts w:ascii="Arial" w:hAnsi="Arial" w:cs="Arial"/>
          <w:b/>
          <w:sz w:val="21"/>
          <w:szCs w:val="21"/>
          <w:u w:val="single"/>
        </w:rPr>
        <w:t>Pick-up</w:t>
      </w:r>
      <w:r w:rsidRPr="00DA7CE0">
        <w:rPr>
          <w:rFonts w:ascii="Arial" w:hAnsi="Arial" w:cs="Arial"/>
          <w:b/>
          <w:sz w:val="21"/>
          <w:szCs w:val="21"/>
          <w:u w:val="single"/>
        </w:rPr>
        <w:t xml:space="preserve"> </w:t>
      </w:r>
      <w:r w:rsidR="003509F7">
        <w:rPr>
          <w:rFonts w:ascii="Arial" w:hAnsi="Arial" w:cs="Arial"/>
          <w:b/>
          <w:sz w:val="21"/>
          <w:szCs w:val="21"/>
          <w:u w:val="single"/>
        </w:rPr>
        <w:t xml:space="preserve">Tipper </w:t>
      </w:r>
      <w:r w:rsidRPr="00DA7CE0">
        <w:rPr>
          <w:rFonts w:ascii="Arial" w:hAnsi="Arial" w:cs="Arial"/>
          <w:b/>
          <w:sz w:val="21"/>
          <w:szCs w:val="21"/>
          <w:u w:val="single"/>
        </w:rPr>
        <w:t xml:space="preserve">for the </w:t>
      </w:r>
      <w:r w:rsidR="003509F7">
        <w:rPr>
          <w:rFonts w:ascii="Arial" w:hAnsi="Arial" w:cs="Arial"/>
          <w:b/>
          <w:sz w:val="21"/>
          <w:szCs w:val="21"/>
          <w:u w:val="single"/>
        </w:rPr>
        <w:t>Seychelles Maritime Academy</w:t>
      </w:r>
      <w:r w:rsidRPr="00DA7CE0">
        <w:rPr>
          <w:rFonts w:ascii="Arial" w:hAnsi="Arial" w:cs="Arial"/>
          <w:b/>
          <w:sz w:val="21"/>
          <w:szCs w:val="21"/>
          <w:u w:val="single"/>
        </w:rPr>
        <w:t>”</w:t>
      </w:r>
      <w:r w:rsidR="005422A6" w:rsidRPr="00705B90">
        <w:rPr>
          <w:rFonts w:ascii="Arial" w:hAnsi="Arial" w:cs="Arial"/>
          <w:sz w:val="21"/>
          <w:szCs w:val="21"/>
        </w:rPr>
        <w:t xml:space="preserve"> </w:t>
      </w:r>
      <w:r w:rsidRPr="00DA7CE0">
        <w:rPr>
          <w:rFonts w:ascii="Arial" w:hAnsi="Arial" w:cs="Arial"/>
          <w:sz w:val="21"/>
          <w:szCs w:val="21"/>
        </w:rPr>
        <w:t xml:space="preserve">in the email subject.  </w:t>
      </w:r>
    </w:p>
    <w:p w14:paraId="19C9F9BD" w14:textId="77777777" w:rsidR="005422A6" w:rsidRPr="00705B90" w:rsidRDefault="005422A6" w:rsidP="005422A6">
      <w:pPr>
        <w:pStyle w:val="ListParagraph"/>
        <w:ind w:left="-360"/>
        <w:jc w:val="center"/>
        <w:rPr>
          <w:rFonts w:ascii="Arial" w:hAnsi="Arial" w:cs="Arial"/>
          <w:sz w:val="21"/>
          <w:szCs w:val="21"/>
        </w:rPr>
      </w:pPr>
    </w:p>
    <w:p w14:paraId="747E99EE" w14:textId="481DE0B0" w:rsidR="005422A6" w:rsidRPr="00DA7CE0" w:rsidRDefault="005422A6" w:rsidP="00436BB6">
      <w:pPr>
        <w:pStyle w:val="ListParagraph"/>
        <w:numPr>
          <w:ilvl w:val="0"/>
          <w:numId w:val="12"/>
        </w:numPr>
        <w:spacing w:after="0" w:line="240" w:lineRule="auto"/>
        <w:jc w:val="both"/>
        <w:rPr>
          <w:rFonts w:ascii="Arial" w:hAnsi="Arial" w:cs="Arial"/>
          <w:b/>
          <w:i/>
          <w:sz w:val="21"/>
          <w:szCs w:val="21"/>
        </w:rPr>
      </w:pPr>
      <w:r w:rsidRPr="00DA7CE0">
        <w:rPr>
          <w:rFonts w:ascii="Arial" w:hAnsi="Arial" w:cs="Arial"/>
          <w:sz w:val="21"/>
          <w:szCs w:val="21"/>
        </w:rPr>
        <w:t xml:space="preserve">The last date and time for submission of bids is </w:t>
      </w:r>
      <w:r w:rsidRPr="008002CB">
        <w:rPr>
          <w:rFonts w:ascii="Arial" w:hAnsi="Arial" w:cs="Arial"/>
          <w:sz w:val="21"/>
          <w:szCs w:val="21"/>
        </w:rPr>
        <w:t>befor</w:t>
      </w:r>
      <w:r w:rsidR="008A282D" w:rsidRPr="008757F1">
        <w:rPr>
          <w:rFonts w:ascii="Arial" w:hAnsi="Arial" w:cs="Arial"/>
          <w:sz w:val="21"/>
          <w:szCs w:val="21"/>
        </w:rPr>
        <w:t>e</w:t>
      </w:r>
      <w:r w:rsidR="008A282D">
        <w:rPr>
          <w:rFonts w:ascii="Arial" w:hAnsi="Arial" w:cs="Arial"/>
          <w:b/>
          <w:bCs/>
          <w:sz w:val="21"/>
          <w:szCs w:val="21"/>
        </w:rPr>
        <w:t xml:space="preserve"> </w:t>
      </w:r>
      <w:r w:rsidR="008757F1">
        <w:rPr>
          <w:rFonts w:ascii="Arial" w:hAnsi="Arial" w:cs="Arial"/>
          <w:b/>
          <w:bCs/>
          <w:sz w:val="21"/>
          <w:szCs w:val="21"/>
        </w:rPr>
        <w:t>10.00am on Thursday 11</w:t>
      </w:r>
      <w:r w:rsidR="008757F1" w:rsidRPr="008757F1">
        <w:rPr>
          <w:rFonts w:ascii="Arial" w:hAnsi="Arial" w:cs="Arial"/>
          <w:b/>
          <w:bCs/>
          <w:sz w:val="21"/>
          <w:szCs w:val="21"/>
          <w:vertAlign w:val="superscript"/>
        </w:rPr>
        <w:t>th</w:t>
      </w:r>
      <w:r w:rsidR="008A282D">
        <w:rPr>
          <w:rFonts w:ascii="Arial" w:hAnsi="Arial" w:cs="Arial"/>
          <w:b/>
          <w:bCs/>
          <w:sz w:val="21"/>
          <w:szCs w:val="21"/>
        </w:rPr>
        <w:t xml:space="preserve"> June 2026</w:t>
      </w:r>
    </w:p>
    <w:p w14:paraId="37E42A3C" w14:textId="77777777" w:rsidR="005422A6" w:rsidRPr="00705B90" w:rsidRDefault="005422A6" w:rsidP="005422A6">
      <w:pPr>
        <w:pStyle w:val="ListParagraph"/>
        <w:spacing w:after="0" w:line="240" w:lineRule="auto"/>
        <w:ind w:left="-360"/>
        <w:jc w:val="both"/>
        <w:rPr>
          <w:rFonts w:ascii="Arial" w:hAnsi="Arial" w:cs="Arial"/>
          <w:b/>
          <w:i/>
          <w:sz w:val="21"/>
          <w:szCs w:val="21"/>
        </w:rPr>
      </w:pPr>
    </w:p>
    <w:p w14:paraId="4735137E" w14:textId="300551F5" w:rsidR="005422A6" w:rsidRPr="00705B90" w:rsidRDefault="005422A6" w:rsidP="00436BB6">
      <w:pPr>
        <w:pStyle w:val="ListParagraph"/>
        <w:numPr>
          <w:ilvl w:val="0"/>
          <w:numId w:val="12"/>
        </w:numPr>
        <w:spacing w:after="0" w:line="240" w:lineRule="auto"/>
        <w:jc w:val="both"/>
        <w:rPr>
          <w:rFonts w:ascii="Arial" w:hAnsi="Arial" w:cs="Arial"/>
          <w:sz w:val="21"/>
          <w:szCs w:val="21"/>
        </w:rPr>
      </w:pPr>
      <w:r w:rsidRPr="00705B90">
        <w:rPr>
          <w:rFonts w:ascii="Arial" w:hAnsi="Arial" w:cs="Arial"/>
          <w:sz w:val="21"/>
          <w:szCs w:val="21"/>
        </w:rPr>
        <w:t>The delivery of the vehicles should not be later than t</w:t>
      </w:r>
      <w:r w:rsidR="00DA7CE0">
        <w:rPr>
          <w:rFonts w:ascii="Arial" w:hAnsi="Arial" w:cs="Arial"/>
          <w:sz w:val="21"/>
          <w:szCs w:val="21"/>
        </w:rPr>
        <w:t>hree</w:t>
      </w:r>
      <w:r w:rsidRPr="00705B90">
        <w:rPr>
          <w:rFonts w:ascii="Arial" w:hAnsi="Arial" w:cs="Arial"/>
          <w:sz w:val="21"/>
          <w:szCs w:val="21"/>
        </w:rPr>
        <w:t xml:space="preserve"> (</w:t>
      </w:r>
      <w:r w:rsidR="00DA7CE0">
        <w:rPr>
          <w:rFonts w:ascii="Arial" w:hAnsi="Arial" w:cs="Arial"/>
          <w:sz w:val="21"/>
          <w:szCs w:val="21"/>
        </w:rPr>
        <w:t>3</w:t>
      </w:r>
      <w:r w:rsidRPr="00705B90">
        <w:rPr>
          <w:rFonts w:ascii="Arial" w:hAnsi="Arial" w:cs="Arial"/>
          <w:sz w:val="21"/>
          <w:szCs w:val="21"/>
        </w:rPr>
        <w:t xml:space="preserve">) months from the date of </w:t>
      </w:r>
      <w:r w:rsidR="003509F7" w:rsidRPr="00705B90">
        <w:rPr>
          <w:rFonts w:ascii="Arial" w:hAnsi="Arial" w:cs="Arial"/>
          <w:sz w:val="21"/>
          <w:szCs w:val="21"/>
        </w:rPr>
        <w:t>the</w:t>
      </w:r>
      <w:r w:rsidRPr="00705B90">
        <w:rPr>
          <w:rFonts w:ascii="Arial" w:hAnsi="Arial" w:cs="Arial"/>
          <w:sz w:val="21"/>
          <w:szCs w:val="21"/>
        </w:rPr>
        <w:t xml:space="preserve"> contract.</w:t>
      </w:r>
    </w:p>
    <w:p w14:paraId="5A399E7D" w14:textId="77777777" w:rsidR="005422A6" w:rsidRPr="00705B90" w:rsidRDefault="005422A6" w:rsidP="005422A6">
      <w:pPr>
        <w:pStyle w:val="ListParagraph"/>
        <w:jc w:val="both"/>
        <w:rPr>
          <w:rFonts w:ascii="Arial" w:hAnsi="Arial" w:cs="Arial"/>
          <w:sz w:val="21"/>
          <w:szCs w:val="21"/>
        </w:rPr>
      </w:pPr>
    </w:p>
    <w:p w14:paraId="6F8219D1" w14:textId="77777777" w:rsidR="005422A6" w:rsidRPr="00705B90" w:rsidRDefault="005422A6" w:rsidP="00436BB6">
      <w:pPr>
        <w:pStyle w:val="ListParagraph"/>
        <w:numPr>
          <w:ilvl w:val="0"/>
          <w:numId w:val="12"/>
        </w:numPr>
        <w:spacing w:after="0" w:line="240" w:lineRule="auto"/>
        <w:jc w:val="both"/>
        <w:rPr>
          <w:rFonts w:ascii="Arial" w:hAnsi="Arial" w:cs="Arial"/>
          <w:sz w:val="21"/>
          <w:szCs w:val="21"/>
        </w:rPr>
      </w:pPr>
      <w:r w:rsidRPr="00705B90">
        <w:rPr>
          <w:rFonts w:ascii="Arial" w:hAnsi="Arial" w:cs="Arial"/>
          <w:sz w:val="21"/>
          <w:szCs w:val="21"/>
        </w:rPr>
        <w:t>Offers received over email will be considered.</w:t>
      </w:r>
    </w:p>
    <w:p w14:paraId="6D256328" w14:textId="77777777" w:rsidR="005422A6" w:rsidRPr="00705B90" w:rsidRDefault="005422A6" w:rsidP="005422A6">
      <w:pPr>
        <w:pStyle w:val="ListParagraph"/>
        <w:rPr>
          <w:rFonts w:ascii="Arial" w:hAnsi="Arial" w:cs="Arial"/>
          <w:sz w:val="21"/>
          <w:szCs w:val="21"/>
        </w:rPr>
      </w:pPr>
    </w:p>
    <w:p w14:paraId="4E59D5AA" w14:textId="5B7A9935" w:rsidR="005422A6" w:rsidRPr="00705B90" w:rsidRDefault="005422A6" w:rsidP="00436BB6">
      <w:pPr>
        <w:pStyle w:val="ListParagraph"/>
        <w:numPr>
          <w:ilvl w:val="0"/>
          <w:numId w:val="12"/>
        </w:numPr>
        <w:spacing w:after="0" w:line="240" w:lineRule="auto"/>
        <w:jc w:val="both"/>
        <w:rPr>
          <w:rFonts w:ascii="Arial" w:hAnsi="Arial" w:cs="Arial"/>
          <w:sz w:val="21"/>
          <w:szCs w:val="21"/>
        </w:rPr>
      </w:pPr>
      <w:r w:rsidRPr="00705B90">
        <w:rPr>
          <w:rFonts w:ascii="Arial" w:hAnsi="Arial" w:cs="Arial"/>
          <w:sz w:val="21"/>
          <w:szCs w:val="21"/>
        </w:rPr>
        <w:t xml:space="preserve">Warranty period shall be minimum </w:t>
      </w:r>
      <w:r w:rsidR="00DA7CE0">
        <w:rPr>
          <w:rFonts w:ascii="Arial" w:hAnsi="Arial" w:cs="Arial"/>
          <w:sz w:val="21"/>
          <w:szCs w:val="21"/>
        </w:rPr>
        <w:t>three</w:t>
      </w:r>
      <w:r w:rsidR="00475C7F">
        <w:rPr>
          <w:rFonts w:ascii="Arial" w:hAnsi="Arial" w:cs="Arial"/>
          <w:sz w:val="21"/>
          <w:szCs w:val="21"/>
        </w:rPr>
        <w:t xml:space="preserve"> </w:t>
      </w:r>
      <w:r w:rsidRPr="00705B90">
        <w:rPr>
          <w:rFonts w:ascii="Arial" w:hAnsi="Arial" w:cs="Arial"/>
          <w:sz w:val="21"/>
          <w:szCs w:val="21"/>
        </w:rPr>
        <w:t>(</w:t>
      </w:r>
      <w:r w:rsidR="00DA7CE0">
        <w:rPr>
          <w:rFonts w:ascii="Arial" w:hAnsi="Arial" w:cs="Arial"/>
          <w:sz w:val="21"/>
          <w:szCs w:val="21"/>
        </w:rPr>
        <w:t>3</w:t>
      </w:r>
      <w:r w:rsidRPr="00705B90">
        <w:rPr>
          <w:rFonts w:ascii="Arial" w:hAnsi="Arial" w:cs="Arial"/>
          <w:sz w:val="21"/>
          <w:szCs w:val="21"/>
        </w:rPr>
        <w:t>) years.</w:t>
      </w:r>
    </w:p>
    <w:p w14:paraId="6766B665" w14:textId="77777777" w:rsidR="005422A6" w:rsidRPr="00705B90" w:rsidRDefault="005422A6" w:rsidP="005422A6">
      <w:pPr>
        <w:pStyle w:val="ListParagraph"/>
        <w:jc w:val="both"/>
        <w:rPr>
          <w:rFonts w:ascii="Arial" w:hAnsi="Arial" w:cs="Arial"/>
          <w:sz w:val="21"/>
          <w:szCs w:val="21"/>
        </w:rPr>
      </w:pPr>
    </w:p>
    <w:p w14:paraId="6A702026" w14:textId="189E3A01" w:rsidR="005422A6" w:rsidRPr="00705B90" w:rsidRDefault="005422A6" w:rsidP="00436BB6">
      <w:pPr>
        <w:pStyle w:val="ListParagraph"/>
        <w:numPr>
          <w:ilvl w:val="0"/>
          <w:numId w:val="12"/>
        </w:numPr>
        <w:spacing w:after="0" w:line="240" w:lineRule="auto"/>
        <w:jc w:val="both"/>
        <w:rPr>
          <w:rFonts w:ascii="Arial" w:hAnsi="Arial" w:cs="Arial"/>
          <w:sz w:val="21"/>
          <w:szCs w:val="21"/>
        </w:rPr>
      </w:pPr>
      <w:r w:rsidRPr="00705B90">
        <w:rPr>
          <w:rFonts w:ascii="Arial" w:hAnsi="Arial" w:cs="Arial"/>
          <w:sz w:val="21"/>
          <w:szCs w:val="21"/>
        </w:rPr>
        <w:t>All bids should be accompanied by brochures</w:t>
      </w:r>
      <w:r w:rsidRPr="002431E2">
        <w:rPr>
          <w:rFonts w:ascii="Arial" w:hAnsi="Arial" w:cs="Arial"/>
          <w:sz w:val="21"/>
          <w:szCs w:val="21"/>
        </w:rPr>
        <w:t xml:space="preserve"> (details of engine size, fuel consumption </w:t>
      </w:r>
      <w:proofErr w:type="spellStart"/>
      <w:r w:rsidRPr="002431E2">
        <w:rPr>
          <w:rFonts w:ascii="Arial" w:hAnsi="Arial" w:cs="Arial"/>
          <w:sz w:val="21"/>
          <w:szCs w:val="21"/>
        </w:rPr>
        <w:t>etc</w:t>
      </w:r>
      <w:proofErr w:type="spellEnd"/>
      <w:r w:rsidRPr="002431E2">
        <w:rPr>
          <w:rFonts w:ascii="Arial" w:hAnsi="Arial" w:cs="Arial"/>
          <w:sz w:val="21"/>
          <w:szCs w:val="21"/>
        </w:rPr>
        <w:t>)</w:t>
      </w:r>
      <w:r w:rsidRPr="00705B90">
        <w:rPr>
          <w:rFonts w:ascii="Arial" w:hAnsi="Arial" w:cs="Arial"/>
          <w:sz w:val="21"/>
          <w:szCs w:val="21"/>
        </w:rPr>
        <w:t>.</w:t>
      </w:r>
    </w:p>
    <w:p w14:paraId="6A8E3B60" w14:textId="77777777" w:rsidR="005422A6" w:rsidRPr="00705B90" w:rsidRDefault="005422A6" w:rsidP="005422A6">
      <w:pPr>
        <w:ind w:left="3600" w:firstLine="720"/>
        <w:rPr>
          <w:rFonts w:ascii="Arial" w:hAnsi="Arial" w:cs="Arial"/>
          <w:b/>
          <w:sz w:val="21"/>
          <w:szCs w:val="21"/>
          <w:u w:val="single"/>
        </w:rPr>
      </w:pPr>
    </w:p>
    <w:p w14:paraId="0108DEC5" w14:textId="63814D42" w:rsidR="005422A6" w:rsidRPr="00705B90" w:rsidRDefault="005422A6" w:rsidP="00F25830">
      <w:pPr>
        <w:rPr>
          <w:rFonts w:ascii="Arial" w:hAnsi="Arial" w:cs="Arial"/>
          <w:b/>
          <w:sz w:val="21"/>
          <w:szCs w:val="21"/>
          <w:u w:val="single"/>
        </w:rPr>
      </w:pPr>
    </w:p>
    <w:p w14:paraId="43509A21" w14:textId="5A17FFA4" w:rsidR="00F25830" w:rsidRPr="00705B90" w:rsidRDefault="005422A6" w:rsidP="00F25830">
      <w:pPr>
        <w:ind w:left="3600" w:firstLine="720"/>
        <w:rPr>
          <w:rFonts w:ascii="Arial" w:hAnsi="Arial" w:cs="Arial"/>
          <w:b/>
          <w:sz w:val="21"/>
          <w:szCs w:val="21"/>
          <w:u w:val="single"/>
        </w:rPr>
      </w:pPr>
      <w:r w:rsidRPr="00705B90">
        <w:rPr>
          <w:rFonts w:ascii="Arial" w:hAnsi="Arial" w:cs="Arial"/>
          <w:b/>
          <w:sz w:val="21"/>
          <w:szCs w:val="21"/>
          <w:u w:val="single"/>
        </w:rPr>
        <w:t>ANNEX 2</w:t>
      </w:r>
    </w:p>
    <w:p w14:paraId="2C7693F4" w14:textId="780FB576" w:rsidR="00281B46" w:rsidRDefault="00F25830" w:rsidP="005422A6">
      <w:pPr>
        <w:pStyle w:val="NoSpacing"/>
        <w:tabs>
          <w:tab w:val="left" w:pos="360"/>
          <w:tab w:val="left" w:pos="1890"/>
        </w:tabs>
        <w:jc w:val="center"/>
        <w:rPr>
          <w:rFonts w:ascii="Arial" w:hAnsi="Arial" w:cs="Arial"/>
          <w:b/>
          <w:sz w:val="21"/>
          <w:szCs w:val="21"/>
        </w:rPr>
      </w:pPr>
      <w:r>
        <w:rPr>
          <w:rFonts w:ascii="Arial" w:hAnsi="Arial" w:cs="Arial"/>
          <w:b/>
          <w:sz w:val="21"/>
          <w:szCs w:val="21"/>
        </w:rPr>
        <w:t>FORM OF TENDER</w:t>
      </w:r>
      <w:r w:rsidR="005422A6" w:rsidRPr="00705B90">
        <w:rPr>
          <w:rFonts w:ascii="Arial" w:hAnsi="Arial" w:cs="Arial"/>
          <w:b/>
          <w:sz w:val="21"/>
          <w:szCs w:val="21"/>
        </w:rPr>
        <w:t xml:space="preserve"> </w:t>
      </w:r>
    </w:p>
    <w:p w14:paraId="0DB15506" w14:textId="77777777" w:rsidR="00F25830" w:rsidRPr="00705B90" w:rsidRDefault="00F25830" w:rsidP="005422A6">
      <w:pPr>
        <w:pStyle w:val="NoSpacing"/>
        <w:tabs>
          <w:tab w:val="left" w:pos="360"/>
          <w:tab w:val="left" w:pos="1890"/>
        </w:tabs>
        <w:jc w:val="center"/>
        <w:rPr>
          <w:rFonts w:ascii="Arial" w:hAnsi="Arial" w:cs="Arial"/>
          <w:b/>
          <w:sz w:val="21"/>
          <w:szCs w:val="21"/>
        </w:rPr>
      </w:pPr>
    </w:p>
    <w:p w14:paraId="500E69A0" w14:textId="77777777" w:rsidR="005422A6" w:rsidRPr="00705B90" w:rsidRDefault="005422A6" w:rsidP="005422A6">
      <w:pPr>
        <w:pStyle w:val="NoSpacing"/>
        <w:tabs>
          <w:tab w:val="left" w:pos="360"/>
          <w:tab w:val="left" w:pos="1890"/>
        </w:tabs>
        <w:jc w:val="center"/>
        <w:rPr>
          <w:rFonts w:ascii="Arial" w:hAnsi="Arial" w:cs="Arial"/>
          <w:b/>
          <w:sz w:val="21"/>
          <w:szCs w:val="21"/>
        </w:rPr>
      </w:pPr>
    </w:p>
    <w:p w14:paraId="45C26181" w14:textId="799D15EF" w:rsidR="005422A6" w:rsidRDefault="005422A6" w:rsidP="00281B46">
      <w:pPr>
        <w:pStyle w:val="NoSpacing"/>
        <w:ind w:left="720" w:hanging="360"/>
        <w:jc w:val="center"/>
        <w:rPr>
          <w:rFonts w:ascii="Arial" w:hAnsi="Arial" w:cs="Arial"/>
          <w:b/>
          <w:sz w:val="21"/>
          <w:szCs w:val="21"/>
          <w:u w:val="single"/>
        </w:rPr>
      </w:pPr>
      <w:r w:rsidRPr="00307348">
        <w:rPr>
          <w:rFonts w:ascii="Arial" w:hAnsi="Arial" w:cs="Arial"/>
          <w:b/>
          <w:sz w:val="21"/>
          <w:szCs w:val="21"/>
          <w:u w:val="single"/>
        </w:rPr>
        <w:t xml:space="preserve"> </w:t>
      </w:r>
      <w:r w:rsidR="001F3D91" w:rsidRPr="001F3D91">
        <w:rPr>
          <w:rFonts w:ascii="Arial" w:hAnsi="Arial" w:cs="Arial"/>
          <w:b/>
          <w:sz w:val="21"/>
          <w:szCs w:val="21"/>
          <w:u w:val="single"/>
          <w:lang w:val="en-US"/>
        </w:rPr>
        <w:t xml:space="preserve">PROCUREMENT OF ONE (1) </w:t>
      </w:r>
      <w:r w:rsidR="007D47F8">
        <w:rPr>
          <w:rFonts w:ascii="Arial" w:hAnsi="Arial" w:cs="Arial"/>
          <w:b/>
          <w:sz w:val="21"/>
          <w:szCs w:val="21"/>
          <w:u w:val="single"/>
          <w:lang w:val="en-US"/>
        </w:rPr>
        <w:t xml:space="preserve">3-TON </w:t>
      </w:r>
      <w:r w:rsidR="001F3D91" w:rsidRPr="001F3D91">
        <w:rPr>
          <w:rFonts w:ascii="Arial" w:hAnsi="Arial" w:cs="Arial"/>
          <w:b/>
          <w:sz w:val="21"/>
          <w:szCs w:val="21"/>
          <w:u w:val="single"/>
          <w:lang w:val="en-US"/>
        </w:rPr>
        <w:t>PICK UP</w:t>
      </w:r>
      <w:r w:rsidR="00683336">
        <w:rPr>
          <w:rFonts w:ascii="Arial" w:hAnsi="Arial" w:cs="Arial"/>
          <w:b/>
          <w:sz w:val="21"/>
          <w:szCs w:val="21"/>
          <w:u w:val="single"/>
          <w:lang w:val="en-US"/>
        </w:rPr>
        <w:t xml:space="preserve"> TIPPER</w:t>
      </w:r>
    </w:p>
    <w:p w14:paraId="1E977576" w14:textId="77777777" w:rsidR="00DB2BA1" w:rsidRPr="00307348" w:rsidRDefault="00DB2BA1" w:rsidP="00281B46">
      <w:pPr>
        <w:pStyle w:val="NoSpacing"/>
        <w:ind w:left="720" w:hanging="360"/>
        <w:jc w:val="center"/>
        <w:rPr>
          <w:rFonts w:ascii="Arial" w:hAnsi="Arial" w:cs="Arial"/>
          <w:b/>
          <w:sz w:val="21"/>
          <w:szCs w:val="21"/>
        </w:rPr>
      </w:pPr>
    </w:p>
    <w:p w14:paraId="4D236FBF" w14:textId="4CC717EC" w:rsidR="005422A6" w:rsidRPr="00705B90" w:rsidRDefault="00BC3207" w:rsidP="00DB2BA1">
      <w:pPr>
        <w:pStyle w:val="NoSpacing"/>
        <w:ind w:right="-450"/>
        <w:rPr>
          <w:rFonts w:ascii="Arial" w:hAnsi="Arial" w:cs="Arial"/>
          <w:sz w:val="21"/>
          <w:szCs w:val="21"/>
        </w:rPr>
      </w:pPr>
      <w:r>
        <w:rPr>
          <w:rFonts w:ascii="Arial" w:hAnsi="Arial" w:cs="Arial"/>
          <w:sz w:val="21"/>
          <w:szCs w:val="21"/>
        </w:rPr>
        <w:t>Principal Secretary</w:t>
      </w:r>
    </w:p>
    <w:p w14:paraId="6382E314" w14:textId="20AC5953" w:rsidR="005422A6" w:rsidRPr="00705B90" w:rsidRDefault="00683336" w:rsidP="00DB2BA1">
      <w:pPr>
        <w:pStyle w:val="NoSpacing"/>
        <w:ind w:right="-450"/>
        <w:rPr>
          <w:rFonts w:ascii="Arial" w:hAnsi="Arial" w:cs="Arial"/>
          <w:sz w:val="21"/>
          <w:szCs w:val="21"/>
        </w:rPr>
      </w:pPr>
      <w:r>
        <w:rPr>
          <w:rFonts w:ascii="Arial" w:hAnsi="Arial" w:cs="Arial"/>
          <w:sz w:val="21"/>
          <w:szCs w:val="21"/>
        </w:rPr>
        <w:t>Department of fisheries</w:t>
      </w:r>
    </w:p>
    <w:p w14:paraId="6B77E110" w14:textId="67108C69" w:rsidR="005422A6" w:rsidRDefault="00683336" w:rsidP="00DB2BA1">
      <w:pPr>
        <w:pStyle w:val="NoSpacing"/>
        <w:tabs>
          <w:tab w:val="left" w:pos="360"/>
          <w:tab w:val="left" w:pos="1890"/>
        </w:tabs>
        <w:rPr>
          <w:rFonts w:ascii="Arial" w:hAnsi="Arial" w:cs="Arial"/>
          <w:sz w:val="21"/>
          <w:szCs w:val="21"/>
        </w:rPr>
      </w:pPr>
      <w:r>
        <w:rPr>
          <w:rFonts w:ascii="Arial" w:hAnsi="Arial" w:cs="Arial"/>
          <w:sz w:val="21"/>
          <w:szCs w:val="21"/>
        </w:rPr>
        <w:t>2</w:t>
      </w:r>
      <w:r w:rsidRPr="00683336">
        <w:rPr>
          <w:rFonts w:ascii="Arial" w:hAnsi="Arial" w:cs="Arial"/>
          <w:sz w:val="21"/>
          <w:szCs w:val="21"/>
          <w:vertAlign w:val="superscript"/>
        </w:rPr>
        <w:t>nd</w:t>
      </w:r>
      <w:r>
        <w:rPr>
          <w:rFonts w:ascii="Arial" w:hAnsi="Arial" w:cs="Arial"/>
          <w:sz w:val="21"/>
          <w:szCs w:val="21"/>
        </w:rPr>
        <w:t xml:space="preserve"> Floor</w:t>
      </w:r>
    </w:p>
    <w:p w14:paraId="6CC6EE5D" w14:textId="16F1E101" w:rsidR="00BC3207" w:rsidRDefault="00683336" w:rsidP="00DB2BA1">
      <w:pPr>
        <w:pStyle w:val="NoSpacing"/>
        <w:tabs>
          <w:tab w:val="left" w:pos="360"/>
          <w:tab w:val="left" w:pos="1890"/>
        </w:tabs>
        <w:rPr>
          <w:rFonts w:ascii="Arial" w:hAnsi="Arial" w:cs="Arial"/>
          <w:sz w:val="21"/>
          <w:szCs w:val="21"/>
        </w:rPr>
      </w:pPr>
      <w:r>
        <w:rPr>
          <w:rFonts w:ascii="Arial" w:hAnsi="Arial" w:cs="Arial"/>
          <w:sz w:val="21"/>
          <w:szCs w:val="21"/>
        </w:rPr>
        <w:t>Maison Collet</w:t>
      </w:r>
    </w:p>
    <w:p w14:paraId="7828F7AA" w14:textId="05F73657" w:rsidR="005422A6" w:rsidRPr="00705B90" w:rsidRDefault="00D716E9" w:rsidP="00DB2BA1">
      <w:pPr>
        <w:pStyle w:val="NoSpacing"/>
        <w:tabs>
          <w:tab w:val="left" w:pos="360"/>
          <w:tab w:val="left" w:pos="1890"/>
        </w:tabs>
        <w:rPr>
          <w:rFonts w:ascii="Arial" w:hAnsi="Arial" w:cs="Arial"/>
          <w:sz w:val="21"/>
          <w:szCs w:val="21"/>
        </w:rPr>
      </w:pPr>
      <w:r>
        <w:rPr>
          <w:rFonts w:ascii="Arial" w:hAnsi="Arial" w:cs="Arial"/>
          <w:sz w:val="21"/>
          <w:szCs w:val="21"/>
        </w:rPr>
        <w:t>Victoria</w:t>
      </w:r>
    </w:p>
    <w:p w14:paraId="56B2351C" w14:textId="23A03094" w:rsidR="005422A6" w:rsidRDefault="005422A6" w:rsidP="005422A6">
      <w:pPr>
        <w:pStyle w:val="NoSpacing"/>
        <w:tabs>
          <w:tab w:val="left" w:pos="360"/>
          <w:tab w:val="left" w:pos="1890"/>
        </w:tabs>
        <w:rPr>
          <w:rFonts w:ascii="Arial" w:hAnsi="Arial" w:cs="Arial"/>
          <w:sz w:val="21"/>
          <w:szCs w:val="21"/>
        </w:rPr>
      </w:pPr>
    </w:p>
    <w:p w14:paraId="53746B77" w14:textId="77777777" w:rsidR="00DB2BA1" w:rsidRPr="00705B90" w:rsidRDefault="00DB2BA1" w:rsidP="005422A6">
      <w:pPr>
        <w:pStyle w:val="NoSpacing"/>
        <w:tabs>
          <w:tab w:val="left" w:pos="360"/>
          <w:tab w:val="left" w:pos="1890"/>
        </w:tabs>
        <w:rPr>
          <w:rFonts w:ascii="Arial" w:hAnsi="Arial" w:cs="Arial"/>
          <w:sz w:val="21"/>
          <w:szCs w:val="21"/>
        </w:rPr>
      </w:pPr>
    </w:p>
    <w:p w14:paraId="0DAC52DC" w14:textId="020D487F" w:rsidR="005422A6" w:rsidRPr="00705B90" w:rsidRDefault="005422A6" w:rsidP="005422A6">
      <w:pPr>
        <w:spacing w:after="0" w:line="240" w:lineRule="auto"/>
        <w:jc w:val="both"/>
        <w:rPr>
          <w:rFonts w:ascii="Arial" w:hAnsi="Arial" w:cs="Arial"/>
          <w:sz w:val="21"/>
          <w:szCs w:val="21"/>
        </w:rPr>
      </w:pPr>
      <w:r w:rsidRPr="00705B90">
        <w:rPr>
          <w:rFonts w:ascii="Arial" w:hAnsi="Arial" w:cs="Arial"/>
          <w:sz w:val="21"/>
          <w:szCs w:val="21"/>
        </w:rPr>
        <w:t xml:space="preserve">Having considered your above requirement </w:t>
      </w:r>
      <w:r w:rsidRPr="00F25830">
        <w:rPr>
          <w:rFonts w:ascii="Arial" w:hAnsi="Arial" w:cs="Arial"/>
          <w:b/>
          <w:sz w:val="21"/>
          <w:szCs w:val="21"/>
        </w:rPr>
        <w:t>(Annex 1)</w:t>
      </w:r>
      <w:r w:rsidRPr="00705B90">
        <w:rPr>
          <w:rFonts w:ascii="Arial" w:hAnsi="Arial" w:cs="Arial"/>
          <w:sz w:val="21"/>
          <w:szCs w:val="21"/>
        </w:rPr>
        <w:t xml:space="preserve"> and in response to the invitation notice for the </w:t>
      </w:r>
      <w:r w:rsidR="00D7021B">
        <w:rPr>
          <w:rFonts w:ascii="Arial" w:hAnsi="Arial" w:cs="Arial"/>
          <w:sz w:val="21"/>
          <w:szCs w:val="21"/>
        </w:rPr>
        <w:t>procurement</w:t>
      </w:r>
      <w:r w:rsidRPr="00705B90">
        <w:rPr>
          <w:rFonts w:ascii="Arial" w:hAnsi="Arial" w:cs="Arial"/>
          <w:sz w:val="21"/>
          <w:szCs w:val="21"/>
        </w:rPr>
        <w:t xml:space="preserve"> of vehicle, We the undersigned, hereby declare that:</w:t>
      </w:r>
    </w:p>
    <w:p w14:paraId="26F373AD" w14:textId="77777777" w:rsidR="005422A6" w:rsidRPr="00705B90" w:rsidRDefault="005422A6" w:rsidP="005422A6">
      <w:pPr>
        <w:spacing w:after="0" w:line="240" w:lineRule="auto"/>
        <w:jc w:val="both"/>
        <w:rPr>
          <w:rFonts w:ascii="Arial" w:hAnsi="Arial" w:cs="Arial"/>
          <w:sz w:val="21"/>
          <w:szCs w:val="21"/>
        </w:rPr>
      </w:pPr>
    </w:p>
    <w:p w14:paraId="64A97EB3" w14:textId="18913FF5" w:rsidR="005422A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 xml:space="preserve">We have examined and accepted in full, the contents of the dossier for invitation to tender for the Supply of Vehicle for the </w:t>
      </w:r>
      <w:r w:rsidR="00683336">
        <w:rPr>
          <w:rFonts w:ascii="Arial" w:hAnsi="Arial" w:cs="Arial"/>
          <w:b/>
          <w:sz w:val="21"/>
          <w:szCs w:val="21"/>
        </w:rPr>
        <w:t>Seychelles Maritime Academy</w:t>
      </w:r>
      <w:r w:rsidRPr="00705B90">
        <w:rPr>
          <w:rFonts w:ascii="Arial" w:hAnsi="Arial" w:cs="Arial"/>
          <w:sz w:val="21"/>
          <w:szCs w:val="21"/>
        </w:rPr>
        <w:t xml:space="preserve">. We hereby accept its provisions in the entirety, without reservation or restriction. </w:t>
      </w:r>
    </w:p>
    <w:p w14:paraId="556E8479" w14:textId="77777777" w:rsidR="005422A6" w:rsidRPr="00705B90" w:rsidRDefault="005422A6" w:rsidP="005422A6">
      <w:pPr>
        <w:pStyle w:val="ListParagraph"/>
        <w:spacing w:after="0" w:line="240" w:lineRule="auto"/>
        <w:jc w:val="both"/>
        <w:rPr>
          <w:rFonts w:ascii="Arial" w:hAnsi="Arial" w:cs="Arial"/>
          <w:sz w:val="21"/>
          <w:szCs w:val="21"/>
        </w:rPr>
      </w:pPr>
    </w:p>
    <w:p w14:paraId="0BDD01EF" w14:textId="77777777" w:rsidR="005422A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We offer to deliver, in accordance with the terms of the tender dossier and the conditions and time limits laid down without reservation or restriction.</w:t>
      </w:r>
    </w:p>
    <w:p w14:paraId="389FD77C" w14:textId="77777777" w:rsidR="005422A6" w:rsidRPr="00705B90" w:rsidRDefault="005422A6" w:rsidP="005422A6">
      <w:pPr>
        <w:pStyle w:val="ListParagraph"/>
        <w:spacing w:after="0" w:line="240" w:lineRule="auto"/>
        <w:rPr>
          <w:rFonts w:ascii="Arial" w:hAnsi="Arial" w:cs="Arial"/>
          <w:sz w:val="21"/>
          <w:szCs w:val="21"/>
        </w:rPr>
      </w:pPr>
    </w:p>
    <w:p w14:paraId="4B1DF828" w14:textId="7234C18A" w:rsidR="00F004E6" w:rsidRPr="00F25830" w:rsidRDefault="005422A6" w:rsidP="00307348">
      <w:pPr>
        <w:pStyle w:val="ListParagraph"/>
        <w:numPr>
          <w:ilvl w:val="0"/>
          <w:numId w:val="8"/>
        </w:numPr>
        <w:spacing w:after="0" w:line="240" w:lineRule="auto"/>
        <w:jc w:val="both"/>
      </w:pPr>
      <w:r w:rsidRPr="00D25A16">
        <w:rPr>
          <w:rFonts w:ascii="Arial" w:hAnsi="Arial" w:cs="Arial"/>
          <w:sz w:val="21"/>
          <w:szCs w:val="21"/>
        </w:rPr>
        <w:t>The price of our tender excluding spare parts and consumables</w:t>
      </w:r>
      <w:r w:rsidR="00F25830">
        <w:rPr>
          <w:rFonts w:ascii="Arial" w:hAnsi="Arial" w:cs="Arial"/>
          <w:sz w:val="21"/>
          <w:szCs w:val="21"/>
        </w:rPr>
        <w:t>, if applicable is:</w:t>
      </w:r>
    </w:p>
    <w:p w14:paraId="56E13194" w14:textId="77777777" w:rsidR="00F25830" w:rsidRDefault="00F25830" w:rsidP="00F25830">
      <w:pPr>
        <w:pStyle w:val="ListParagraph"/>
      </w:pPr>
    </w:p>
    <w:tbl>
      <w:tblPr>
        <w:tblStyle w:val="TableGrid"/>
        <w:tblW w:w="0" w:type="auto"/>
        <w:tblInd w:w="724" w:type="dxa"/>
        <w:tblLook w:val="01E0" w:firstRow="1" w:lastRow="1" w:firstColumn="1" w:lastColumn="1" w:noHBand="0" w:noVBand="0"/>
      </w:tblPr>
      <w:tblGrid>
        <w:gridCol w:w="1357"/>
        <w:gridCol w:w="1983"/>
        <w:gridCol w:w="987"/>
        <w:gridCol w:w="1485"/>
        <w:gridCol w:w="1358"/>
        <w:gridCol w:w="1358"/>
      </w:tblGrid>
      <w:tr w:rsidR="00F25830" w:rsidRPr="00E07AD9" w14:paraId="38351F9D" w14:textId="77777777" w:rsidTr="00013425">
        <w:tc>
          <w:tcPr>
            <w:tcW w:w="1357" w:type="dxa"/>
          </w:tcPr>
          <w:p w14:paraId="6BA8B8CE" w14:textId="77777777" w:rsidR="00F25830" w:rsidRPr="00E07AD9" w:rsidRDefault="00F25830" w:rsidP="00013425">
            <w:pPr>
              <w:pStyle w:val="ListParagraph"/>
              <w:ind w:left="0"/>
              <w:jc w:val="both"/>
              <w:rPr>
                <w:rFonts w:ascii="Candara" w:hAnsi="Candara" w:cs="Arial"/>
                <w:b/>
                <w:szCs w:val="24"/>
              </w:rPr>
            </w:pPr>
            <w:r w:rsidRPr="00E07AD9">
              <w:rPr>
                <w:rFonts w:ascii="Candara" w:hAnsi="Candara" w:cs="Arial"/>
                <w:b/>
                <w:szCs w:val="24"/>
              </w:rPr>
              <w:t>ITEM</w:t>
            </w:r>
          </w:p>
        </w:tc>
        <w:tc>
          <w:tcPr>
            <w:tcW w:w="1983" w:type="dxa"/>
          </w:tcPr>
          <w:p w14:paraId="42C69638" w14:textId="77777777" w:rsidR="00F25830" w:rsidRPr="00E07AD9" w:rsidRDefault="00F25830" w:rsidP="00013425">
            <w:pPr>
              <w:pStyle w:val="ListParagraph"/>
              <w:ind w:left="0"/>
              <w:jc w:val="both"/>
              <w:rPr>
                <w:rFonts w:ascii="Candara" w:hAnsi="Candara" w:cs="Arial"/>
                <w:b/>
                <w:szCs w:val="24"/>
              </w:rPr>
            </w:pPr>
            <w:r w:rsidRPr="00E07AD9">
              <w:rPr>
                <w:rFonts w:ascii="Candara" w:hAnsi="Candara" w:cs="Arial"/>
                <w:b/>
                <w:szCs w:val="24"/>
              </w:rPr>
              <w:t>DESCRIPTION</w:t>
            </w:r>
          </w:p>
        </w:tc>
        <w:tc>
          <w:tcPr>
            <w:tcW w:w="987" w:type="dxa"/>
          </w:tcPr>
          <w:p w14:paraId="577DC506" w14:textId="77777777" w:rsidR="00F25830" w:rsidRPr="00E07AD9" w:rsidRDefault="00F25830" w:rsidP="00013425">
            <w:pPr>
              <w:pStyle w:val="ListParagraph"/>
              <w:ind w:left="0"/>
              <w:jc w:val="both"/>
              <w:rPr>
                <w:rFonts w:ascii="Candara" w:hAnsi="Candara" w:cs="Arial"/>
                <w:b/>
                <w:szCs w:val="24"/>
              </w:rPr>
            </w:pPr>
            <w:r w:rsidRPr="00E07AD9">
              <w:rPr>
                <w:rFonts w:ascii="Candara" w:hAnsi="Candara" w:cs="Arial"/>
                <w:b/>
                <w:szCs w:val="24"/>
              </w:rPr>
              <w:t>Make and model</w:t>
            </w:r>
          </w:p>
        </w:tc>
        <w:tc>
          <w:tcPr>
            <w:tcW w:w="1485" w:type="dxa"/>
          </w:tcPr>
          <w:p w14:paraId="0EFC597D" w14:textId="77777777" w:rsidR="00F25830" w:rsidRPr="00E07AD9" w:rsidRDefault="00F25830" w:rsidP="00013425">
            <w:pPr>
              <w:pStyle w:val="ListParagraph"/>
              <w:ind w:left="0"/>
              <w:jc w:val="both"/>
              <w:rPr>
                <w:rFonts w:ascii="Candara" w:hAnsi="Candara" w:cs="Arial"/>
                <w:b/>
                <w:szCs w:val="24"/>
              </w:rPr>
            </w:pPr>
            <w:r w:rsidRPr="00E07AD9">
              <w:rPr>
                <w:rFonts w:ascii="Candara" w:hAnsi="Candara" w:cs="Arial"/>
                <w:b/>
                <w:szCs w:val="24"/>
              </w:rPr>
              <w:t>QUANTITY</w:t>
            </w:r>
          </w:p>
        </w:tc>
        <w:tc>
          <w:tcPr>
            <w:tcW w:w="1358" w:type="dxa"/>
          </w:tcPr>
          <w:p w14:paraId="0201CFE1" w14:textId="77777777" w:rsidR="00F25830" w:rsidRPr="00E07AD9" w:rsidRDefault="00F25830" w:rsidP="00013425">
            <w:pPr>
              <w:pStyle w:val="ListParagraph"/>
              <w:ind w:left="0"/>
              <w:jc w:val="both"/>
              <w:rPr>
                <w:rFonts w:ascii="Candara" w:hAnsi="Candara" w:cs="Arial"/>
                <w:b/>
                <w:szCs w:val="24"/>
              </w:rPr>
            </w:pPr>
            <w:r w:rsidRPr="00E07AD9">
              <w:rPr>
                <w:rFonts w:ascii="Candara" w:hAnsi="Candara" w:cs="Arial"/>
                <w:b/>
                <w:szCs w:val="24"/>
              </w:rPr>
              <w:t>Retail price per unit (inclusive of levy and all other taxes)</w:t>
            </w:r>
          </w:p>
        </w:tc>
        <w:tc>
          <w:tcPr>
            <w:tcW w:w="1358" w:type="dxa"/>
          </w:tcPr>
          <w:p w14:paraId="1A909872" w14:textId="77777777" w:rsidR="00F25830" w:rsidRPr="00E07AD9" w:rsidRDefault="00F25830" w:rsidP="00013425">
            <w:pPr>
              <w:pStyle w:val="ListParagraph"/>
              <w:ind w:left="0"/>
              <w:jc w:val="both"/>
              <w:rPr>
                <w:rFonts w:ascii="Candara" w:hAnsi="Candara" w:cs="Arial"/>
                <w:b/>
                <w:szCs w:val="24"/>
              </w:rPr>
            </w:pPr>
            <w:r w:rsidRPr="00E07AD9">
              <w:rPr>
                <w:rFonts w:ascii="Candara" w:hAnsi="Candara" w:cs="Arial"/>
                <w:b/>
                <w:szCs w:val="24"/>
              </w:rPr>
              <w:t>Total retail price</w:t>
            </w:r>
          </w:p>
        </w:tc>
      </w:tr>
      <w:tr w:rsidR="00F25830" w:rsidRPr="00E07AD9" w14:paraId="188CFE01" w14:textId="77777777" w:rsidTr="00013425">
        <w:trPr>
          <w:trHeight w:val="929"/>
        </w:trPr>
        <w:tc>
          <w:tcPr>
            <w:tcW w:w="1357" w:type="dxa"/>
          </w:tcPr>
          <w:p w14:paraId="690A9E7A" w14:textId="77777777" w:rsidR="00F25830" w:rsidRPr="00E07AD9" w:rsidRDefault="00F25830" w:rsidP="00013425">
            <w:pPr>
              <w:pStyle w:val="ListParagraph"/>
              <w:ind w:left="0"/>
              <w:jc w:val="both"/>
              <w:rPr>
                <w:rFonts w:ascii="Candara" w:hAnsi="Candara" w:cs="Arial"/>
                <w:szCs w:val="24"/>
              </w:rPr>
            </w:pPr>
          </w:p>
        </w:tc>
        <w:tc>
          <w:tcPr>
            <w:tcW w:w="1983" w:type="dxa"/>
          </w:tcPr>
          <w:p w14:paraId="576EA35B" w14:textId="77777777" w:rsidR="00F25830" w:rsidRPr="00175FE8" w:rsidRDefault="00F25830" w:rsidP="00013425">
            <w:pPr>
              <w:pStyle w:val="ListParagraph"/>
              <w:ind w:left="0"/>
              <w:jc w:val="both"/>
              <w:rPr>
                <w:rFonts w:ascii="Candara" w:hAnsi="Candara" w:cs="Arial"/>
                <w:szCs w:val="24"/>
              </w:rPr>
            </w:pPr>
          </w:p>
        </w:tc>
        <w:tc>
          <w:tcPr>
            <w:tcW w:w="987" w:type="dxa"/>
          </w:tcPr>
          <w:p w14:paraId="4A7DCF9F" w14:textId="77777777" w:rsidR="00F25830" w:rsidRPr="00E07AD9" w:rsidRDefault="00F25830" w:rsidP="00013425">
            <w:pPr>
              <w:pStyle w:val="ListParagraph"/>
              <w:ind w:left="0"/>
              <w:jc w:val="both"/>
              <w:rPr>
                <w:rFonts w:ascii="Candara" w:hAnsi="Candara" w:cs="Arial"/>
                <w:szCs w:val="24"/>
              </w:rPr>
            </w:pPr>
          </w:p>
        </w:tc>
        <w:tc>
          <w:tcPr>
            <w:tcW w:w="1485" w:type="dxa"/>
          </w:tcPr>
          <w:p w14:paraId="5792E060" w14:textId="77777777" w:rsidR="00F25830" w:rsidRPr="00E07AD9" w:rsidRDefault="00F25830" w:rsidP="00013425">
            <w:pPr>
              <w:pStyle w:val="ListParagraph"/>
              <w:ind w:left="0"/>
              <w:jc w:val="both"/>
              <w:rPr>
                <w:rFonts w:ascii="Candara" w:hAnsi="Candara" w:cs="Arial"/>
                <w:szCs w:val="24"/>
              </w:rPr>
            </w:pPr>
          </w:p>
        </w:tc>
        <w:tc>
          <w:tcPr>
            <w:tcW w:w="1358" w:type="dxa"/>
          </w:tcPr>
          <w:p w14:paraId="38B6A602" w14:textId="77777777" w:rsidR="00F25830" w:rsidRPr="00E07AD9" w:rsidRDefault="00F25830" w:rsidP="00013425">
            <w:pPr>
              <w:pStyle w:val="ListParagraph"/>
              <w:ind w:left="0"/>
              <w:jc w:val="both"/>
              <w:rPr>
                <w:rFonts w:ascii="Candara" w:hAnsi="Candara" w:cs="Arial"/>
                <w:i/>
                <w:szCs w:val="24"/>
              </w:rPr>
            </w:pPr>
          </w:p>
        </w:tc>
        <w:tc>
          <w:tcPr>
            <w:tcW w:w="1358" w:type="dxa"/>
          </w:tcPr>
          <w:p w14:paraId="520B5A1D" w14:textId="77777777" w:rsidR="00F25830" w:rsidRPr="00E07AD9" w:rsidRDefault="00F25830" w:rsidP="00013425">
            <w:pPr>
              <w:pStyle w:val="ListParagraph"/>
              <w:ind w:left="0"/>
              <w:jc w:val="both"/>
              <w:rPr>
                <w:rFonts w:ascii="Candara" w:hAnsi="Candara" w:cs="Arial"/>
                <w:szCs w:val="24"/>
              </w:rPr>
            </w:pPr>
          </w:p>
        </w:tc>
      </w:tr>
    </w:tbl>
    <w:p w14:paraId="73F91C51" w14:textId="77777777" w:rsidR="00F25830" w:rsidRPr="00E07AD9" w:rsidRDefault="00F25830" w:rsidP="00F25830">
      <w:pPr>
        <w:pStyle w:val="ListParagraph"/>
        <w:ind w:hanging="720"/>
        <w:jc w:val="both"/>
        <w:rPr>
          <w:rFonts w:ascii="Candara" w:hAnsi="Candara" w:cs="Arial"/>
          <w:szCs w:val="24"/>
        </w:rPr>
      </w:pPr>
    </w:p>
    <w:p w14:paraId="36C032DB" w14:textId="77777777" w:rsidR="00F25830" w:rsidRPr="00880127" w:rsidRDefault="00F25830" w:rsidP="00F25830">
      <w:pPr>
        <w:pStyle w:val="ListParagraph"/>
        <w:jc w:val="both"/>
        <w:rPr>
          <w:rFonts w:ascii="Candara" w:hAnsi="Candara" w:cs="Arial"/>
          <w:b/>
          <w:szCs w:val="24"/>
        </w:rPr>
      </w:pPr>
      <w:r w:rsidRPr="00175FE8">
        <w:rPr>
          <w:rFonts w:ascii="Candara" w:hAnsi="Candara" w:cs="Arial"/>
          <w:b/>
          <w:szCs w:val="24"/>
        </w:rPr>
        <w:t>Note: The prices shall be inclusive of all taxes</w:t>
      </w:r>
    </w:p>
    <w:p w14:paraId="6CF1CFD4" w14:textId="77777777" w:rsidR="00F25830" w:rsidRPr="00307348" w:rsidRDefault="00F25830" w:rsidP="00F25830">
      <w:pPr>
        <w:pStyle w:val="ListParagraph"/>
        <w:spacing w:after="0" w:line="240" w:lineRule="auto"/>
        <w:jc w:val="both"/>
      </w:pPr>
    </w:p>
    <w:p w14:paraId="001D1BA9" w14:textId="77777777" w:rsidR="005422A6" w:rsidRPr="00705B90" w:rsidRDefault="005422A6" w:rsidP="005422A6">
      <w:pPr>
        <w:pStyle w:val="ListParagraph"/>
        <w:spacing w:after="0" w:line="240" w:lineRule="auto"/>
        <w:ind w:left="0"/>
        <w:rPr>
          <w:rFonts w:ascii="Arial" w:hAnsi="Arial" w:cs="Arial"/>
          <w:sz w:val="21"/>
          <w:szCs w:val="21"/>
        </w:rPr>
      </w:pPr>
    </w:p>
    <w:p w14:paraId="77BABF8A" w14:textId="77777777" w:rsidR="005422A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This tender is valid for a minimum period of</w:t>
      </w:r>
      <w:r w:rsidRPr="00307348">
        <w:rPr>
          <w:rFonts w:ascii="Arial" w:hAnsi="Arial" w:cs="Arial"/>
          <w:sz w:val="21"/>
          <w:szCs w:val="21"/>
        </w:rPr>
        <w:t xml:space="preserve"> </w:t>
      </w:r>
      <w:r w:rsidRPr="00F25830">
        <w:rPr>
          <w:rFonts w:ascii="Arial" w:hAnsi="Arial" w:cs="Arial"/>
          <w:b/>
          <w:sz w:val="21"/>
          <w:szCs w:val="21"/>
        </w:rPr>
        <w:t>180</w:t>
      </w:r>
      <w:r w:rsidRPr="00705B90">
        <w:rPr>
          <w:rFonts w:ascii="Arial" w:hAnsi="Arial" w:cs="Arial"/>
          <w:sz w:val="21"/>
          <w:szCs w:val="21"/>
        </w:rPr>
        <w:t xml:space="preserve"> days from the final date for submission of tenders.</w:t>
      </w:r>
    </w:p>
    <w:p w14:paraId="52530439" w14:textId="77777777" w:rsidR="005422A6" w:rsidRPr="00705B90" w:rsidRDefault="005422A6" w:rsidP="005422A6">
      <w:pPr>
        <w:pStyle w:val="ListParagraph"/>
        <w:spacing w:after="0" w:line="240" w:lineRule="auto"/>
        <w:jc w:val="both"/>
        <w:rPr>
          <w:rFonts w:ascii="Arial" w:hAnsi="Arial" w:cs="Arial"/>
          <w:sz w:val="21"/>
          <w:szCs w:val="21"/>
        </w:rPr>
      </w:pPr>
    </w:p>
    <w:p w14:paraId="55D5E6EE" w14:textId="77777777" w:rsidR="005422A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We hereby confirm that we will provide full after-sales service provided from us. We shall provide these services on behalf of the manufacturers, in full compliance with manufacturers’ standard and specifications.</w:t>
      </w:r>
    </w:p>
    <w:p w14:paraId="0A092BB4" w14:textId="77777777" w:rsidR="005422A6" w:rsidRPr="00705B90" w:rsidRDefault="005422A6" w:rsidP="005422A6">
      <w:pPr>
        <w:pStyle w:val="ListParagraph"/>
        <w:spacing w:after="0" w:line="240" w:lineRule="auto"/>
        <w:jc w:val="both"/>
        <w:rPr>
          <w:rFonts w:ascii="Arial" w:hAnsi="Arial" w:cs="Arial"/>
          <w:sz w:val="21"/>
          <w:szCs w:val="21"/>
        </w:rPr>
      </w:pPr>
    </w:p>
    <w:p w14:paraId="1CDE59CE" w14:textId="77777777" w:rsidR="005422A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 xml:space="preserve">We hereby confirm availability of and </w:t>
      </w:r>
      <w:r w:rsidRPr="00307348">
        <w:rPr>
          <w:rFonts w:ascii="Arial" w:hAnsi="Arial" w:cs="Arial"/>
          <w:b/>
          <w:sz w:val="21"/>
          <w:szCs w:val="21"/>
        </w:rPr>
        <w:t>access to a minimum stock of spare parts of those parts</w:t>
      </w:r>
      <w:r w:rsidRPr="00705B90">
        <w:rPr>
          <w:rFonts w:ascii="Arial" w:hAnsi="Arial" w:cs="Arial"/>
          <w:sz w:val="21"/>
          <w:szCs w:val="21"/>
        </w:rPr>
        <w:t xml:space="preserve"> which require replacing most frequently.</w:t>
      </w:r>
    </w:p>
    <w:p w14:paraId="1927FD45" w14:textId="77777777" w:rsidR="005422A6" w:rsidRPr="00705B90" w:rsidRDefault="005422A6" w:rsidP="005422A6">
      <w:pPr>
        <w:pStyle w:val="ListParagraph"/>
        <w:spacing w:after="0" w:line="240" w:lineRule="auto"/>
        <w:jc w:val="both"/>
        <w:rPr>
          <w:rFonts w:ascii="Arial" w:hAnsi="Arial" w:cs="Arial"/>
          <w:sz w:val="21"/>
          <w:szCs w:val="21"/>
        </w:rPr>
      </w:pPr>
    </w:p>
    <w:p w14:paraId="2E2BF3D8" w14:textId="77777777" w:rsidR="005422A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We will undertake repairs or replace any spare parts found to be defective for the vehicle as per the terms and conditions of the warranty period. Details of the terms and conditions of the warranty should be made available to the procuring entity.</w:t>
      </w:r>
    </w:p>
    <w:p w14:paraId="67366CA6" w14:textId="77777777" w:rsidR="005422A6" w:rsidRPr="00705B90" w:rsidRDefault="005422A6" w:rsidP="005422A6">
      <w:pPr>
        <w:pStyle w:val="ListParagraph"/>
        <w:spacing w:after="0" w:line="240" w:lineRule="auto"/>
        <w:jc w:val="both"/>
        <w:rPr>
          <w:rFonts w:ascii="Arial" w:hAnsi="Arial" w:cs="Arial"/>
          <w:sz w:val="21"/>
          <w:szCs w:val="21"/>
        </w:rPr>
      </w:pPr>
    </w:p>
    <w:p w14:paraId="2DF30B93" w14:textId="6EF14A4B" w:rsidR="005422A6" w:rsidRPr="00705B90" w:rsidRDefault="00100457" w:rsidP="00436BB6">
      <w:pPr>
        <w:pStyle w:val="ListParagraph"/>
        <w:numPr>
          <w:ilvl w:val="0"/>
          <w:numId w:val="8"/>
        </w:numPr>
        <w:spacing w:after="0" w:line="240" w:lineRule="auto"/>
        <w:jc w:val="both"/>
        <w:rPr>
          <w:rFonts w:ascii="Arial" w:hAnsi="Arial" w:cs="Arial"/>
          <w:sz w:val="21"/>
          <w:szCs w:val="21"/>
        </w:rPr>
      </w:pPr>
      <w:r>
        <w:rPr>
          <w:rFonts w:ascii="Arial" w:hAnsi="Arial" w:cs="Arial"/>
          <w:sz w:val="21"/>
          <w:szCs w:val="21"/>
        </w:rPr>
        <w:lastRenderedPageBreak/>
        <w:t>Warranty period shall be</w:t>
      </w:r>
      <w:r w:rsidR="005422A6" w:rsidRPr="00705B90">
        <w:rPr>
          <w:rFonts w:ascii="Arial" w:hAnsi="Arial" w:cs="Arial"/>
          <w:sz w:val="21"/>
          <w:szCs w:val="21"/>
        </w:rPr>
        <w:t xml:space="preserve"> </w:t>
      </w:r>
      <w:r w:rsidR="00F25830">
        <w:rPr>
          <w:rFonts w:ascii="Arial" w:hAnsi="Arial" w:cs="Arial"/>
          <w:sz w:val="21"/>
          <w:szCs w:val="21"/>
        </w:rPr>
        <w:t>three (3)</w:t>
      </w:r>
      <w:r w:rsidR="005422A6" w:rsidRPr="00705B90">
        <w:rPr>
          <w:rFonts w:ascii="Arial" w:hAnsi="Arial" w:cs="Arial"/>
          <w:sz w:val="21"/>
          <w:szCs w:val="21"/>
        </w:rPr>
        <w:t xml:space="preserve"> years or </w:t>
      </w:r>
      <w:r w:rsidR="00F25830">
        <w:rPr>
          <w:rFonts w:ascii="Arial" w:hAnsi="Arial" w:cs="Arial"/>
          <w:sz w:val="21"/>
          <w:szCs w:val="21"/>
        </w:rPr>
        <w:t>10</w:t>
      </w:r>
      <w:r w:rsidR="005422A6" w:rsidRPr="00705B90">
        <w:rPr>
          <w:rFonts w:ascii="Arial" w:hAnsi="Arial" w:cs="Arial"/>
          <w:sz w:val="21"/>
          <w:szCs w:val="21"/>
        </w:rPr>
        <w:t>0,000.00Kms.</w:t>
      </w:r>
    </w:p>
    <w:p w14:paraId="600FD620" w14:textId="77777777" w:rsidR="005422A6" w:rsidRPr="00705B90" w:rsidRDefault="005422A6" w:rsidP="005422A6">
      <w:pPr>
        <w:pStyle w:val="ListParagraph"/>
        <w:spacing w:after="0" w:line="240" w:lineRule="auto"/>
        <w:jc w:val="both"/>
        <w:rPr>
          <w:rFonts w:ascii="Arial" w:hAnsi="Arial" w:cs="Arial"/>
          <w:sz w:val="21"/>
          <w:szCs w:val="21"/>
        </w:rPr>
      </w:pPr>
    </w:p>
    <w:p w14:paraId="5A966DA7" w14:textId="11CE955E" w:rsidR="005422A6" w:rsidRPr="00100457" w:rsidRDefault="00100457" w:rsidP="00100457">
      <w:pPr>
        <w:pStyle w:val="ListParagraph"/>
        <w:numPr>
          <w:ilvl w:val="0"/>
          <w:numId w:val="8"/>
        </w:numPr>
        <w:spacing w:after="0" w:line="240" w:lineRule="auto"/>
        <w:jc w:val="both"/>
        <w:rPr>
          <w:rFonts w:ascii="Arial" w:hAnsi="Arial" w:cs="Arial"/>
          <w:sz w:val="21"/>
          <w:szCs w:val="21"/>
        </w:rPr>
      </w:pPr>
      <w:r w:rsidRPr="001B53C4">
        <w:rPr>
          <w:rFonts w:ascii="Arial" w:hAnsi="Arial" w:cs="Arial"/>
          <w:sz w:val="21"/>
          <w:szCs w:val="21"/>
        </w:rPr>
        <w:t xml:space="preserve">The delivery of the vehicle should not be later than </w:t>
      </w:r>
      <w:r>
        <w:rPr>
          <w:rFonts w:ascii="Arial" w:hAnsi="Arial" w:cs="Arial"/>
          <w:sz w:val="21"/>
          <w:szCs w:val="21"/>
        </w:rPr>
        <w:t>three (</w:t>
      </w:r>
      <w:r w:rsidRPr="00896FC9">
        <w:rPr>
          <w:rFonts w:ascii="Arial" w:hAnsi="Arial" w:cs="Arial"/>
          <w:sz w:val="21"/>
          <w:szCs w:val="21"/>
        </w:rPr>
        <w:t>3</w:t>
      </w:r>
      <w:r>
        <w:rPr>
          <w:rFonts w:ascii="Arial" w:hAnsi="Arial" w:cs="Arial"/>
          <w:sz w:val="21"/>
          <w:szCs w:val="21"/>
        </w:rPr>
        <w:t>)</w:t>
      </w:r>
      <w:r w:rsidRPr="00896FC9">
        <w:rPr>
          <w:rFonts w:ascii="Arial" w:hAnsi="Arial" w:cs="Arial"/>
          <w:sz w:val="21"/>
          <w:szCs w:val="21"/>
        </w:rPr>
        <w:t xml:space="preserve"> months from the date of award of contract</w:t>
      </w:r>
      <w:r w:rsidRPr="00705B90">
        <w:rPr>
          <w:rFonts w:ascii="Arial" w:hAnsi="Arial" w:cs="Arial"/>
          <w:sz w:val="21"/>
          <w:szCs w:val="21"/>
        </w:rPr>
        <w:t>.</w:t>
      </w:r>
    </w:p>
    <w:p w14:paraId="57F98C50" w14:textId="77777777" w:rsidR="005422A6" w:rsidRPr="00705B90" w:rsidRDefault="005422A6" w:rsidP="005422A6">
      <w:pPr>
        <w:pStyle w:val="ListParagraph"/>
        <w:spacing w:after="0" w:line="240" w:lineRule="auto"/>
        <w:jc w:val="both"/>
        <w:rPr>
          <w:rFonts w:ascii="Arial" w:hAnsi="Arial" w:cs="Arial"/>
          <w:sz w:val="21"/>
          <w:szCs w:val="21"/>
        </w:rPr>
      </w:pPr>
    </w:p>
    <w:p w14:paraId="4B7C2B41" w14:textId="16F5C9BB" w:rsidR="00D25A1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 xml:space="preserve">We will inform the </w:t>
      </w:r>
      <w:r w:rsidR="008A282D">
        <w:rPr>
          <w:rFonts w:ascii="Arial" w:hAnsi="Arial" w:cs="Arial"/>
          <w:sz w:val="21"/>
          <w:szCs w:val="21"/>
        </w:rPr>
        <w:t>Seychelles Maritime Academy</w:t>
      </w:r>
      <w:r w:rsidRPr="00705B90">
        <w:rPr>
          <w:rFonts w:ascii="Arial" w:hAnsi="Arial" w:cs="Arial"/>
          <w:sz w:val="21"/>
          <w:szCs w:val="21"/>
        </w:rPr>
        <w:t xml:space="preserve"> immediately if there is any change in the above circumstances at any stage during the implementation of the contract. We also fully recognize and accept that any inaccurate or incomplete information deliberately provided in this application may result in our exclusion from this contract.</w:t>
      </w:r>
    </w:p>
    <w:p w14:paraId="6871C080" w14:textId="77777777" w:rsidR="005422A6" w:rsidRDefault="005422A6" w:rsidP="005422A6">
      <w:pPr>
        <w:pStyle w:val="NoSpacing"/>
        <w:tabs>
          <w:tab w:val="left" w:pos="360"/>
          <w:tab w:val="left" w:pos="1890"/>
        </w:tabs>
        <w:jc w:val="both"/>
        <w:rPr>
          <w:rFonts w:ascii="Arial" w:hAnsi="Arial" w:cs="Arial"/>
          <w:sz w:val="21"/>
          <w:szCs w:val="21"/>
          <w:lang w:val="en-US"/>
        </w:rPr>
      </w:pPr>
    </w:p>
    <w:p w14:paraId="6EF2CE08" w14:textId="77777777" w:rsidR="00EA4689" w:rsidRDefault="00EA4689" w:rsidP="005422A6">
      <w:pPr>
        <w:pStyle w:val="NoSpacing"/>
        <w:tabs>
          <w:tab w:val="left" w:pos="360"/>
          <w:tab w:val="left" w:pos="1890"/>
        </w:tabs>
        <w:jc w:val="both"/>
        <w:rPr>
          <w:rFonts w:ascii="Arial" w:hAnsi="Arial" w:cs="Arial"/>
          <w:sz w:val="21"/>
          <w:szCs w:val="21"/>
        </w:rPr>
      </w:pPr>
    </w:p>
    <w:p w14:paraId="73D6F972" w14:textId="77777777" w:rsidR="00EA4689" w:rsidRPr="00705B90" w:rsidRDefault="00EA4689" w:rsidP="005422A6">
      <w:pPr>
        <w:pStyle w:val="NoSpacing"/>
        <w:tabs>
          <w:tab w:val="left" w:pos="360"/>
          <w:tab w:val="left" w:pos="1890"/>
        </w:tabs>
        <w:jc w:val="both"/>
        <w:rPr>
          <w:rFonts w:ascii="Arial" w:hAnsi="Arial" w:cs="Arial"/>
          <w:sz w:val="21"/>
          <w:szCs w:val="21"/>
        </w:rPr>
      </w:pPr>
    </w:p>
    <w:p w14:paraId="192C8406" w14:textId="77777777" w:rsidR="005422A6" w:rsidRDefault="005422A6" w:rsidP="005422A6">
      <w:pPr>
        <w:rPr>
          <w:rFonts w:ascii="Arial" w:hAnsi="Arial" w:cs="Arial"/>
          <w:sz w:val="21"/>
          <w:szCs w:val="21"/>
        </w:rPr>
      </w:pPr>
    </w:p>
    <w:p w14:paraId="5BD1AC86" w14:textId="77777777" w:rsidR="00EA4689" w:rsidRDefault="00EA4689" w:rsidP="005422A6">
      <w:pPr>
        <w:rPr>
          <w:rFonts w:ascii="Arial" w:hAnsi="Arial" w:cs="Arial"/>
          <w:sz w:val="21"/>
          <w:szCs w:val="21"/>
        </w:rPr>
      </w:pPr>
    </w:p>
    <w:p w14:paraId="15D4826C" w14:textId="77777777" w:rsidR="00EA4689" w:rsidRPr="00705B90" w:rsidRDefault="00EA4689" w:rsidP="005422A6">
      <w:pPr>
        <w:rPr>
          <w:rFonts w:ascii="Arial" w:hAnsi="Arial" w:cs="Arial"/>
          <w:sz w:val="21"/>
          <w:szCs w:val="21"/>
        </w:rPr>
      </w:pPr>
    </w:p>
    <w:p w14:paraId="149C38BC" w14:textId="77777777" w:rsidR="005422A6" w:rsidRPr="00705B90" w:rsidRDefault="005422A6" w:rsidP="005422A6">
      <w:pPr>
        <w:rPr>
          <w:rFonts w:ascii="Arial" w:hAnsi="Arial" w:cs="Arial"/>
          <w:sz w:val="21"/>
          <w:szCs w:val="21"/>
        </w:rPr>
      </w:pPr>
      <w:r w:rsidRPr="00705B90">
        <w:rPr>
          <w:rFonts w:ascii="Arial" w:hAnsi="Arial" w:cs="Arial"/>
          <w:sz w:val="21"/>
          <w:szCs w:val="21"/>
        </w:rPr>
        <w:t>Yours faithfully,</w:t>
      </w:r>
    </w:p>
    <w:p w14:paraId="4839536C" w14:textId="77777777" w:rsidR="005422A6" w:rsidRPr="00705B90" w:rsidRDefault="005422A6" w:rsidP="005422A6">
      <w:pPr>
        <w:rPr>
          <w:rFonts w:ascii="Arial" w:hAnsi="Arial" w:cs="Arial"/>
          <w:sz w:val="21"/>
          <w:szCs w:val="21"/>
        </w:rPr>
      </w:pPr>
    </w:p>
    <w:p w14:paraId="5A4228E1" w14:textId="77777777" w:rsidR="005422A6" w:rsidRPr="00705B90" w:rsidRDefault="005422A6" w:rsidP="005422A6">
      <w:pPr>
        <w:rPr>
          <w:rFonts w:ascii="Arial" w:hAnsi="Arial" w:cs="Arial"/>
          <w:sz w:val="21"/>
          <w:szCs w:val="21"/>
        </w:rPr>
      </w:pPr>
      <w:r w:rsidRPr="00705B90">
        <w:rPr>
          <w:rFonts w:ascii="Arial" w:hAnsi="Arial" w:cs="Arial"/>
          <w:sz w:val="21"/>
          <w:szCs w:val="21"/>
        </w:rPr>
        <w:t>Name and Surname: ___________________________________</w:t>
      </w:r>
    </w:p>
    <w:p w14:paraId="372726FE" w14:textId="77777777" w:rsidR="005422A6" w:rsidRPr="00705B90" w:rsidRDefault="005422A6" w:rsidP="005422A6">
      <w:pPr>
        <w:rPr>
          <w:rFonts w:ascii="Arial" w:hAnsi="Arial" w:cs="Arial"/>
          <w:sz w:val="21"/>
          <w:szCs w:val="21"/>
        </w:rPr>
      </w:pPr>
    </w:p>
    <w:p w14:paraId="740F9D49" w14:textId="77777777" w:rsidR="005422A6" w:rsidRPr="00705B90" w:rsidRDefault="005422A6" w:rsidP="005422A6">
      <w:pPr>
        <w:rPr>
          <w:rFonts w:ascii="Arial" w:hAnsi="Arial" w:cs="Arial"/>
          <w:sz w:val="21"/>
          <w:szCs w:val="21"/>
        </w:rPr>
      </w:pPr>
      <w:r w:rsidRPr="00705B90">
        <w:rPr>
          <w:rFonts w:ascii="Arial" w:hAnsi="Arial" w:cs="Arial"/>
          <w:sz w:val="21"/>
          <w:szCs w:val="21"/>
        </w:rPr>
        <w:t>Duly authorized to sign this tender on behalf of:</w:t>
      </w:r>
    </w:p>
    <w:p w14:paraId="1611F082" w14:textId="77777777" w:rsidR="005422A6" w:rsidRPr="00705B90" w:rsidRDefault="005422A6" w:rsidP="005422A6">
      <w:pPr>
        <w:rPr>
          <w:rFonts w:ascii="Arial" w:hAnsi="Arial" w:cs="Arial"/>
          <w:sz w:val="21"/>
          <w:szCs w:val="21"/>
        </w:rPr>
      </w:pPr>
      <w:r w:rsidRPr="00705B90">
        <w:rPr>
          <w:rFonts w:ascii="Arial" w:hAnsi="Arial" w:cs="Arial"/>
          <w:sz w:val="21"/>
          <w:szCs w:val="21"/>
        </w:rPr>
        <w:t>_________________________________________________</w:t>
      </w:r>
    </w:p>
    <w:p w14:paraId="49446FC9" w14:textId="77777777" w:rsidR="005422A6" w:rsidRPr="00705B90" w:rsidRDefault="005422A6" w:rsidP="005422A6">
      <w:pPr>
        <w:rPr>
          <w:rFonts w:ascii="Arial" w:hAnsi="Arial" w:cs="Arial"/>
          <w:sz w:val="21"/>
          <w:szCs w:val="21"/>
        </w:rPr>
      </w:pPr>
    </w:p>
    <w:p w14:paraId="61815393" w14:textId="77777777" w:rsidR="005422A6" w:rsidRPr="00705B90" w:rsidRDefault="005422A6" w:rsidP="005422A6">
      <w:pPr>
        <w:rPr>
          <w:rFonts w:ascii="Arial" w:hAnsi="Arial" w:cs="Arial"/>
          <w:sz w:val="21"/>
          <w:szCs w:val="21"/>
        </w:rPr>
      </w:pPr>
      <w:r w:rsidRPr="00705B90">
        <w:rPr>
          <w:rFonts w:ascii="Arial" w:hAnsi="Arial" w:cs="Arial"/>
          <w:sz w:val="21"/>
          <w:szCs w:val="21"/>
        </w:rPr>
        <w:t>_________________________________________________</w:t>
      </w:r>
    </w:p>
    <w:p w14:paraId="1CD32359" w14:textId="02B3015B" w:rsidR="005422A6" w:rsidRPr="00705B90" w:rsidRDefault="005422A6" w:rsidP="005422A6">
      <w:pPr>
        <w:rPr>
          <w:rFonts w:ascii="Arial" w:hAnsi="Arial" w:cs="Arial"/>
          <w:sz w:val="21"/>
          <w:szCs w:val="21"/>
        </w:rPr>
      </w:pPr>
    </w:p>
    <w:p w14:paraId="6AFFDBC8" w14:textId="74EA1589" w:rsidR="005422A6" w:rsidRDefault="005422A6" w:rsidP="00100457">
      <w:pPr>
        <w:rPr>
          <w:rFonts w:ascii="Arial" w:hAnsi="Arial" w:cs="Arial"/>
          <w:sz w:val="21"/>
          <w:szCs w:val="21"/>
        </w:rPr>
      </w:pPr>
      <w:r w:rsidRPr="00705B90">
        <w:rPr>
          <w:rFonts w:ascii="Arial" w:hAnsi="Arial" w:cs="Arial"/>
          <w:sz w:val="21"/>
          <w:szCs w:val="21"/>
        </w:rPr>
        <w:t>Date: ____________________________________________</w:t>
      </w:r>
    </w:p>
    <w:p w14:paraId="7DC14074" w14:textId="413C60EF" w:rsidR="005422A6" w:rsidRPr="00705B90" w:rsidRDefault="005422A6" w:rsidP="00100457">
      <w:pPr>
        <w:rPr>
          <w:rFonts w:ascii="Arial" w:hAnsi="Arial" w:cs="Arial"/>
          <w:i/>
          <w:sz w:val="21"/>
          <w:szCs w:val="21"/>
        </w:rPr>
      </w:pPr>
    </w:p>
    <w:p w14:paraId="79D2912E" w14:textId="173F9953" w:rsidR="005422A6" w:rsidRPr="00100457" w:rsidRDefault="005422A6" w:rsidP="00100457">
      <w:pPr>
        <w:rPr>
          <w:rFonts w:ascii="Arial" w:hAnsi="Arial" w:cs="Arial"/>
          <w:sz w:val="21"/>
          <w:szCs w:val="21"/>
        </w:rPr>
      </w:pPr>
      <w:r w:rsidRPr="00100457">
        <w:rPr>
          <w:rFonts w:ascii="Arial" w:hAnsi="Arial" w:cs="Arial"/>
          <w:sz w:val="21"/>
          <w:szCs w:val="21"/>
        </w:rPr>
        <w:t>Stamp of the firm/company</w:t>
      </w:r>
      <w:r w:rsidR="00100457">
        <w:rPr>
          <w:rFonts w:ascii="Arial" w:hAnsi="Arial" w:cs="Arial"/>
          <w:sz w:val="21"/>
          <w:szCs w:val="21"/>
        </w:rPr>
        <w:t>:</w:t>
      </w:r>
    </w:p>
    <w:p w14:paraId="00A152E3" w14:textId="77777777" w:rsidR="00100457" w:rsidRPr="00705B90" w:rsidRDefault="00100457" w:rsidP="005422A6">
      <w:pPr>
        <w:rPr>
          <w:rFonts w:ascii="Arial" w:hAnsi="Arial" w:cs="Arial"/>
          <w:sz w:val="21"/>
          <w:szCs w:val="21"/>
        </w:rPr>
      </w:pPr>
    </w:p>
    <w:p w14:paraId="30C202D3" w14:textId="77777777" w:rsidR="005422A6" w:rsidRPr="00705B90" w:rsidRDefault="005422A6" w:rsidP="005422A6">
      <w:pPr>
        <w:rPr>
          <w:rFonts w:ascii="Arial" w:hAnsi="Arial" w:cs="Arial"/>
          <w:sz w:val="21"/>
          <w:szCs w:val="21"/>
        </w:rPr>
      </w:pPr>
      <w:r w:rsidRPr="00705B90">
        <w:rPr>
          <w:rFonts w:ascii="Arial" w:hAnsi="Arial" w:cs="Arial"/>
          <w:sz w:val="21"/>
          <w:szCs w:val="21"/>
        </w:rPr>
        <w:t>This tender includes the following annexes:</w:t>
      </w:r>
    </w:p>
    <w:p w14:paraId="27EA66D2" w14:textId="3E58045A" w:rsidR="00CA068F" w:rsidRDefault="005422A6" w:rsidP="005422A6">
      <w:pPr>
        <w:pStyle w:val="NoSpacing"/>
        <w:tabs>
          <w:tab w:val="left" w:pos="426"/>
        </w:tabs>
        <w:jc w:val="both"/>
        <w:rPr>
          <w:rFonts w:ascii="Arial" w:hAnsi="Arial" w:cs="Arial"/>
          <w:b/>
          <w:sz w:val="21"/>
          <w:szCs w:val="21"/>
        </w:rPr>
      </w:pPr>
      <w:r w:rsidRPr="00705B90">
        <w:rPr>
          <w:rFonts w:ascii="Arial" w:hAnsi="Arial" w:cs="Arial"/>
          <w:sz w:val="21"/>
          <w:szCs w:val="21"/>
        </w:rPr>
        <w:t>[Please number list any annexes/brochures with titles]</w:t>
      </w:r>
    </w:p>
    <w:p w14:paraId="011A6B2D" w14:textId="4718FE7D" w:rsidR="00CA068F" w:rsidRDefault="00CA068F" w:rsidP="005422A6">
      <w:pPr>
        <w:pStyle w:val="NoSpacing"/>
        <w:tabs>
          <w:tab w:val="left" w:pos="426"/>
        </w:tabs>
        <w:jc w:val="both"/>
        <w:rPr>
          <w:rFonts w:ascii="Arial" w:hAnsi="Arial" w:cs="Arial"/>
          <w:b/>
          <w:sz w:val="21"/>
          <w:szCs w:val="21"/>
        </w:rPr>
      </w:pPr>
    </w:p>
    <w:p w14:paraId="2AABA171" w14:textId="77777777" w:rsidR="00CA068F" w:rsidRPr="00705B90" w:rsidRDefault="00CA068F" w:rsidP="005422A6">
      <w:pPr>
        <w:pStyle w:val="NoSpacing"/>
        <w:tabs>
          <w:tab w:val="left" w:pos="426"/>
        </w:tabs>
        <w:jc w:val="both"/>
        <w:rPr>
          <w:rFonts w:ascii="Arial" w:hAnsi="Arial" w:cs="Arial"/>
          <w:b/>
          <w:sz w:val="21"/>
          <w:szCs w:val="21"/>
        </w:rPr>
      </w:pPr>
    </w:p>
    <w:p w14:paraId="4470459C" w14:textId="46D4E2E7" w:rsidR="00100457" w:rsidRPr="00100457" w:rsidRDefault="005422A6" w:rsidP="000317B1">
      <w:pPr>
        <w:rPr>
          <w:rFonts w:ascii="Arial" w:hAnsi="Arial" w:cs="Arial"/>
          <w:sz w:val="21"/>
          <w:szCs w:val="21"/>
        </w:rPr>
      </w:pPr>
      <w:r w:rsidRPr="00705B90">
        <w:rPr>
          <w:rFonts w:ascii="Arial" w:hAnsi="Arial" w:cs="Arial"/>
          <w:b/>
          <w:sz w:val="21"/>
          <w:szCs w:val="21"/>
        </w:rPr>
        <w:t>This tender must be submitted, in strict accordance with the ‘Instru</w:t>
      </w:r>
      <w:r w:rsidR="00100457">
        <w:rPr>
          <w:rFonts w:ascii="Arial" w:hAnsi="Arial" w:cs="Arial"/>
          <w:b/>
          <w:sz w:val="21"/>
          <w:szCs w:val="21"/>
        </w:rPr>
        <w:t>ctions to Bidders’ by accessing the portal</w:t>
      </w:r>
      <w:r w:rsidR="008757F1">
        <w:rPr>
          <w:rFonts w:ascii="Arial" w:hAnsi="Arial" w:cs="Arial"/>
          <w:b/>
          <w:sz w:val="21"/>
          <w:szCs w:val="21"/>
        </w:rPr>
        <w:t xml:space="preserve"> </w:t>
      </w:r>
      <w:hyperlink r:id="rId13" w:history="1">
        <w:r w:rsidR="000317B1" w:rsidRPr="000317B1">
          <w:rPr>
            <w:rFonts w:ascii="Calibri" w:eastAsia="Calibri" w:hAnsi="Calibri" w:cs="Calibri"/>
            <w:color w:val="0563C1"/>
            <w:u w:val="single"/>
          </w:rPr>
          <w:t>https://www.ntb.sc/tenders/sma-procurement-of-one-1-3-ton-pick-up-truck-tipper</w:t>
        </w:r>
      </w:hyperlink>
      <w:r w:rsidR="000317B1" w:rsidRPr="000317B1">
        <w:rPr>
          <w:rFonts w:ascii="Arial" w:hAnsi="Arial" w:cs="Arial"/>
          <w:sz w:val="21"/>
          <w:szCs w:val="21"/>
        </w:rPr>
        <w:t xml:space="preserve"> </w:t>
      </w:r>
      <w:r w:rsidR="000317B1" w:rsidRPr="00DA7CE0">
        <w:rPr>
          <w:rFonts w:ascii="Arial" w:hAnsi="Arial" w:cs="Arial"/>
          <w:sz w:val="21"/>
          <w:szCs w:val="21"/>
        </w:rPr>
        <w:t>which can be found on the NTB’s Website</w:t>
      </w:r>
      <w:r w:rsidR="00FC5047">
        <w:rPr>
          <w:rFonts w:ascii="Arial" w:hAnsi="Arial" w:cs="Arial"/>
          <w:b/>
          <w:sz w:val="21"/>
          <w:szCs w:val="21"/>
        </w:rPr>
        <w:t xml:space="preserve"> </w:t>
      </w:r>
      <w:r w:rsidR="001D4ABD">
        <w:rPr>
          <w:rFonts w:ascii="Arial" w:hAnsi="Arial" w:cs="Arial"/>
          <w:b/>
          <w:sz w:val="21"/>
          <w:szCs w:val="21"/>
        </w:rPr>
        <w:t>before</w:t>
      </w:r>
      <w:r w:rsidR="001F3D91">
        <w:rPr>
          <w:rFonts w:ascii="Arial" w:hAnsi="Arial" w:cs="Arial"/>
          <w:b/>
          <w:sz w:val="21"/>
          <w:szCs w:val="21"/>
        </w:rPr>
        <w:t xml:space="preserve"> </w:t>
      </w:r>
      <w:r w:rsidR="001D4ABD">
        <w:rPr>
          <w:rFonts w:ascii="Arial" w:hAnsi="Arial" w:cs="Arial"/>
          <w:b/>
          <w:sz w:val="21"/>
          <w:szCs w:val="21"/>
        </w:rPr>
        <w:t>1</w:t>
      </w:r>
      <w:r w:rsidR="008757F1">
        <w:rPr>
          <w:rFonts w:ascii="Arial" w:hAnsi="Arial" w:cs="Arial"/>
          <w:b/>
          <w:sz w:val="21"/>
          <w:szCs w:val="21"/>
        </w:rPr>
        <w:t>0</w:t>
      </w:r>
      <w:r w:rsidR="000317B1">
        <w:rPr>
          <w:rFonts w:ascii="Arial" w:hAnsi="Arial" w:cs="Arial"/>
          <w:b/>
          <w:sz w:val="21"/>
          <w:szCs w:val="21"/>
        </w:rPr>
        <w:t>.</w:t>
      </w:r>
      <w:r w:rsidR="001F3D91">
        <w:rPr>
          <w:rFonts w:ascii="Arial" w:hAnsi="Arial" w:cs="Arial"/>
          <w:b/>
          <w:sz w:val="21"/>
          <w:szCs w:val="21"/>
        </w:rPr>
        <w:t>0</w:t>
      </w:r>
      <w:r w:rsidRPr="00705B90">
        <w:rPr>
          <w:rFonts w:ascii="Arial" w:hAnsi="Arial" w:cs="Arial"/>
          <w:b/>
          <w:sz w:val="21"/>
          <w:szCs w:val="21"/>
        </w:rPr>
        <w:t>0</w:t>
      </w:r>
      <w:r w:rsidR="000317B1">
        <w:rPr>
          <w:rFonts w:ascii="Arial" w:hAnsi="Arial" w:cs="Arial"/>
          <w:b/>
          <w:sz w:val="21"/>
          <w:szCs w:val="21"/>
        </w:rPr>
        <w:t>am</w:t>
      </w:r>
      <w:r w:rsidRPr="00705B90">
        <w:rPr>
          <w:rFonts w:ascii="Arial" w:hAnsi="Arial" w:cs="Arial"/>
          <w:b/>
          <w:sz w:val="21"/>
          <w:szCs w:val="21"/>
        </w:rPr>
        <w:t xml:space="preserve"> </w:t>
      </w:r>
      <w:r w:rsidRPr="008002CB">
        <w:rPr>
          <w:rFonts w:ascii="Arial" w:hAnsi="Arial" w:cs="Arial"/>
          <w:b/>
          <w:bCs/>
          <w:sz w:val="21"/>
          <w:szCs w:val="21"/>
        </w:rPr>
        <w:t>on</w:t>
      </w:r>
      <w:r w:rsidRPr="008002CB">
        <w:rPr>
          <w:rFonts w:ascii="Arial" w:hAnsi="Arial" w:cs="Arial"/>
          <w:sz w:val="21"/>
          <w:szCs w:val="21"/>
        </w:rPr>
        <w:t xml:space="preserve"> </w:t>
      </w:r>
      <w:r w:rsidR="008A282D">
        <w:rPr>
          <w:rFonts w:ascii="Arial" w:hAnsi="Arial" w:cs="Arial"/>
          <w:b/>
          <w:bCs/>
          <w:sz w:val="21"/>
          <w:szCs w:val="21"/>
        </w:rPr>
        <w:t>T</w:t>
      </w:r>
      <w:r w:rsidR="008757F1">
        <w:rPr>
          <w:rFonts w:ascii="Arial" w:hAnsi="Arial" w:cs="Arial"/>
          <w:b/>
          <w:bCs/>
          <w:sz w:val="21"/>
          <w:szCs w:val="21"/>
        </w:rPr>
        <w:t>h</w:t>
      </w:r>
      <w:r w:rsidR="008A282D">
        <w:rPr>
          <w:rFonts w:ascii="Arial" w:hAnsi="Arial" w:cs="Arial"/>
          <w:b/>
          <w:bCs/>
          <w:sz w:val="21"/>
          <w:szCs w:val="21"/>
        </w:rPr>
        <w:t>u</w:t>
      </w:r>
      <w:r w:rsidR="008757F1">
        <w:rPr>
          <w:rFonts w:ascii="Arial" w:hAnsi="Arial" w:cs="Arial"/>
          <w:b/>
          <w:bCs/>
          <w:sz w:val="21"/>
          <w:szCs w:val="21"/>
        </w:rPr>
        <w:t>rs</w:t>
      </w:r>
      <w:r w:rsidR="008A282D">
        <w:rPr>
          <w:rFonts w:ascii="Arial" w:hAnsi="Arial" w:cs="Arial"/>
          <w:b/>
          <w:bCs/>
          <w:sz w:val="21"/>
          <w:szCs w:val="21"/>
        </w:rPr>
        <w:t xml:space="preserve">day </w:t>
      </w:r>
      <w:r w:rsidR="008757F1">
        <w:rPr>
          <w:rFonts w:ascii="Arial" w:hAnsi="Arial" w:cs="Arial"/>
          <w:b/>
          <w:bCs/>
          <w:sz w:val="21"/>
          <w:szCs w:val="21"/>
        </w:rPr>
        <w:t>11</w:t>
      </w:r>
      <w:r w:rsidR="008757F1" w:rsidRPr="008757F1">
        <w:rPr>
          <w:rFonts w:ascii="Arial" w:hAnsi="Arial" w:cs="Arial"/>
          <w:b/>
          <w:bCs/>
          <w:sz w:val="21"/>
          <w:szCs w:val="21"/>
          <w:vertAlign w:val="superscript"/>
        </w:rPr>
        <w:t>th</w:t>
      </w:r>
      <w:r w:rsidR="008757F1">
        <w:rPr>
          <w:rFonts w:ascii="Arial" w:hAnsi="Arial" w:cs="Arial"/>
          <w:b/>
          <w:bCs/>
          <w:sz w:val="21"/>
          <w:szCs w:val="21"/>
        </w:rPr>
        <w:t xml:space="preserve"> </w:t>
      </w:r>
      <w:r w:rsidR="008A282D">
        <w:rPr>
          <w:rFonts w:ascii="Arial" w:hAnsi="Arial" w:cs="Arial"/>
          <w:b/>
          <w:bCs/>
          <w:sz w:val="21"/>
          <w:szCs w:val="21"/>
        </w:rPr>
        <w:t>June 2026</w:t>
      </w:r>
      <w:r w:rsidRPr="008002CB">
        <w:rPr>
          <w:rFonts w:ascii="Arial" w:hAnsi="Arial" w:cs="Arial"/>
          <w:b/>
          <w:bCs/>
          <w:sz w:val="21"/>
          <w:szCs w:val="21"/>
        </w:rPr>
        <w:t>.</w:t>
      </w:r>
    </w:p>
    <w:p w14:paraId="6F443B76" w14:textId="77777777" w:rsidR="00100457" w:rsidRPr="00705B90" w:rsidRDefault="00100457" w:rsidP="005422A6">
      <w:pPr>
        <w:rPr>
          <w:rFonts w:ascii="Arial" w:hAnsi="Arial" w:cs="Arial"/>
          <w:sz w:val="21"/>
          <w:szCs w:val="21"/>
        </w:rPr>
      </w:pPr>
    </w:p>
    <w:p w14:paraId="4ACA7F0A" w14:textId="7BBD62D6" w:rsidR="005422A6" w:rsidRDefault="005422A6" w:rsidP="00EA4689">
      <w:pPr>
        <w:pStyle w:val="Heading1"/>
        <w:rPr>
          <w:rFonts w:ascii="Arial" w:eastAsiaTheme="minorEastAsia" w:hAnsi="Arial" w:cs="Arial"/>
          <w:color w:val="auto"/>
          <w:sz w:val="22"/>
          <w:szCs w:val="24"/>
          <w:lang w:val="en-US"/>
        </w:rPr>
      </w:pPr>
    </w:p>
    <w:p w14:paraId="2B85AE0B" w14:textId="7864C9B3" w:rsidR="00100457" w:rsidRDefault="00100457" w:rsidP="00100457"/>
    <w:p w14:paraId="4D9ACB7E" w14:textId="71442767" w:rsidR="00100457" w:rsidRDefault="00100457" w:rsidP="00100457"/>
    <w:p w14:paraId="597EB300" w14:textId="47E4A22F" w:rsidR="00100457" w:rsidRDefault="00B3765E" w:rsidP="00100457">
      <w:r>
        <w:tab/>
      </w:r>
    </w:p>
    <w:p w14:paraId="45B6BF75" w14:textId="71D2067F" w:rsidR="00100457" w:rsidRDefault="00100457" w:rsidP="00100457"/>
    <w:p w14:paraId="48ADDB86" w14:textId="5094D7B6" w:rsidR="00100457" w:rsidRPr="00100457" w:rsidRDefault="00100457" w:rsidP="00100457"/>
    <w:p w14:paraId="55787461" w14:textId="77777777" w:rsidR="005422A6" w:rsidRPr="00D970BD" w:rsidRDefault="005422A6" w:rsidP="005422A6">
      <w:pPr>
        <w:pStyle w:val="Heading1"/>
        <w:jc w:val="center"/>
        <w:rPr>
          <w:rFonts w:ascii="Arial" w:hAnsi="Arial" w:cs="Arial"/>
          <w:b/>
          <w:color w:val="auto"/>
          <w:sz w:val="56"/>
          <w:szCs w:val="56"/>
        </w:rPr>
      </w:pPr>
      <w:r w:rsidRPr="00D970BD">
        <w:rPr>
          <w:rFonts w:ascii="Arial" w:hAnsi="Arial" w:cs="Arial"/>
          <w:b/>
          <w:color w:val="auto"/>
          <w:sz w:val="56"/>
          <w:szCs w:val="56"/>
        </w:rPr>
        <w:t>CONTRACT AGREEMENT</w:t>
      </w:r>
    </w:p>
    <w:p w14:paraId="09158D9A" w14:textId="77777777" w:rsidR="005422A6" w:rsidRPr="00D970BD" w:rsidRDefault="005422A6" w:rsidP="005422A6">
      <w:pPr>
        <w:rPr>
          <w:rFonts w:ascii="Arial" w:hAnsi="Arial" w:cs="Arial"/>
        </w:rPr>
      </w:pPr>
    </w:p>
    <w:p w14:paraId="1AE5F0B0" w14:textId="77777777" w:rsidR="005422A6" w:rsidRPr="00D970BD" w:rsidRDefault="005422A6" w:rsidP="005422A6">
      <w:pPr>
        <w:rPr>
          <w:rFonts w:ascii="Arial" w:hAnsi="Arial" w:cs="Arial"/>
        </w:rPr>
      </w:pPr>
    </w:p>
    <w:p w14:paraId="024F5C12" w14:textId="77777777" w:rsidR="005422A6" w:rsidRPr="00D970BD" w:rsidRDefault="005422A6" w:rsidP="005422A6">
      <w:pPr>
        <w:jc w:val="center"/>
        <w:rPr>
          <w:rFonts w:ascii="Arial" w:hAnsi="Arial" w:cs="Arial"/>
          <w:sz w:val="40"/>
        </w:rPr>
      </w:pPr>
    </w:p>
    <w:p w14:paraId="398BC0A2" w14:textId="3C022F3C" w:rsidR="005422A6" w:rsidRPr="0085112C" w:rsidRDefault="006D290F" w:rsidP="005422A6">
      <w:pPr>
        <w:jc w:val="center"/>
        <w:rPr>
          <w:rFonts w:ascii="Arial" w:hAnsi="Arial" w:cs="Arial"/>
          <w:b/>
          <w:sz w:val="40"/>
          <w:szCs w:val="40"/>
        </w:rPr>
      </w:pPr>
      <w:r>
        <w:rPr>
          <w:rFonts w:ascii="Arial" w:hAnsi="Arial" w:cs="Arial"/>
          <w:b/>
          <w:sz w:val="40"/>
        </w:rPr>
        <w:t xml:space="preserve"> </w:t>
      </w:r>
      <w:r w:rsidR="005422A6" w:rsidRPr="0085112C">
        <w:rPr>
          <w:rFonts w:ascii="Arial" w:hAnsi="Arial" w:cs="Arial"/>
          <w:b/>
          <w:sz w:val="40"/>
          <w:szCs w:val="40"/>
        </w:rPr>
        <w:t>PROCUREMENT OF 1</w:t>
      </w:r>
      <w:r w:rsidR="00BC3207" w:rsidRPr="0085112C">
        <w:rPr>
          <w:rFonts w:ascii="Arial" w:hAnsi="Arial" w:cs="Arial"/>
          <w:b/>
          <w:sz w:val="40"/>
          <w:szCs w:val="40"/>
        </w:rPr>
        <w:t>(ONE)</w:t>
      </w:r>
      <w:r w:rsidRPr="0085112C">
        <w:rPr>
          <w:rFonts w:ascii="Arial" w:hAnsi="Arial" w:cs="Arial"/>
          <w:b/>
          <w:sz w:val="40"/>
          <w:szCs w:val="40"/>
        </w:rPr>
        <w:t xml:space="preserve"> </w:t>
      </w:r>
      <w:r w:rsidR="004566A3">
        <w:rPr>
          <w:rFonts w:ascii="Arial" w:hAnsi="Arial" w:cs="Arial"/>
          <w:b/>
          <w:sz w:val="40"/>
          <w:szCs w:val="40"/>
        </w:rPr>
        <w:t>PICK-UP</w:t>
      </w:r>
      <w:r w:rsidR="00683336">
        <w:rPr>
          <w:rFonts w:ascii="Arial" w:hAnsi="Arial" w:cs="Arial"/>
          <w:b/>
          <w:sz w:val="40"/>
          <w:szCs w:val="40"/>
        </w:rPr>
        <w:t>-TIPPER</w:t>
      </w:r>
    </w:p>
    <w:p w14:paraId="4169D322" w14:textId="77777777" w:rsidR="005422A6" w:rsidRPr="00D970BD" w:rsidRDefault="005422A6" w:rsidP="005422A6">
      <w:pPr>
        <w:jc w:val="center"/>
        <w:rPr>
          <w:rFonts w:ascii="Arial" w:hAnsi="Arial" w:cs="Arial"/>
          <w:b/>
          <w:sz w:val="40"/>
        </w:rPr>
      </w:pPr>
    </w:p>
    <w:p w14:paraId="13D58663" w14:textId="77777777" w:rsidR="005422A6" w:rsidRPr="00D970BD" w:rsidRDefault="005422A6" w:rsidP="005422A6">
      <w:pPr>
        <w:jc w:val="center"/>
        <w:rPr>
          <w:rFonts w:ascii="Arial" w:hAnsi="Arial" w:cs="Arial"/>
          <w:b/>
          <w:sz w:val="40"/>
        </w:rPr>
      </w:pPr>
      <w:r w:rsidRPr="00D970BD">
        <w:rPr>
          <w:rFonts w:ascii="Arial" w:hAnsi="Arial" w:cs="Arial"/>
          <w:b/>
          <w:sz w:val="40"/>
        </w:rPr>
        <w:t>FOR</w:t>
      </w:r>
    </w:p>
    <w:p w14:paraId="01913EF0" w14:textId="77777777" w:rsidR="005422A6" w:rsidRPr="00D970BD" w:rsidRDefault="005422A6" w:rsidP="005422A6">
      <w:pPr>
        <w:jc w:val="center"/>
        <w:rPr>
          <w:rFonts w:ascii="Arial" w:hAnsi="Arial" w:cs="Arial"/>
          <w:sz w:val="28"/>
        </w:rPr>
      </w:pPr>
    </w:p>
    <w:p w14:paraId="3C282ECA" w14:textId="0518411B" w:rsidR="005422A6" w:rsidRPr="00D970BD" w:rsidRDefault="00683336" w:rsidP="005422A6">
      <w:pPr>
        <w:jc w:val="center"/>
        <w:rPr>
          <w:rFonts w:ascii="Arial" w:hAnsi="Arial" w:cs="Arial"/>
          <w:b/>
          <w:sz w:val="40"/>
          <w:szCs w:val="40"/>
        </w:rPr>
      </w:pPr>
      <w:r>
        <w:rPr>
          <w:rFonts w:ascii="Arial" w:hAnsi="Arial" w:cs="Arial"/>
          <w:b/>
          <w:sz w:val="40"/>
          <w:szCs w:val="40"/>
        </w:rPr>
        <w:t>SEYCHELLES MARITIME ACADEMY</w:t>
      </w:r>
    </w:p>
    <w:p w14:paraId="6C97DEA9" w14:textId="77777777" w:rsidR="005422A6" w:rsidRDefault="005422A6" w:rsidP="005422A6">
      <w:pPr>
        <w:rPr>
          <w:rFonts w:ascii="Arial" w:hAnsi="Arial" w:cs="Arial"/>
          <w:b/>
        </w:rPr>
      </w:pPr>
    </w:p>
    <w:p w14:paraId="1945F88D" w14:textId="77777777" w:rsidR="005422A6" w:rsidRDefault="005422A6" w:rsidP="005422A6">
      <w:pPr>
        <w:jc w:val="right"/>
        <w:rPr>
          <w:rFonts w:ascii="Arial" w:hAnsi="Arial" w:cs="Arial"/>
          <w:b/>
        </w:rPr>
      </w:pPr>
    </w:p>
    <w:p w14:paraId="2C5CF624" w14:textId="77777777" w:rsidR="005422A6" w:rsidRDefault="005422A6" w:rsidP="005422A6">
      <w:pPr>
        <w:jc w:val="right"/>
        <w:rPr>
          <w:rFonts w:ascii="Arial" w:hAnsi="Arial" w:cs="Arial"/>
          <w:b/>
        </w:rPr>
      </w:pPr>
    </w:p>
    <w:p w14:paraId="055B9068" w14:textId="77777777" w:rsidR="005422A6" w:rsidRDefault="005422A6" w:rsidP="005422A6">
      <w:pPr>
        <w:jc w:val="right"/>
        <w:rPr>
          <w:rFonts w:ascii="Arial" w:hAnsi="Arial" w:cs="Arial"/>
          <w:b/>
        </w:rPr>
      </w:pPr>
    </w:p>
    <w:p w14:paraId="3490810E" w14:textId="05A16912" w:rsidR="004B4DB5" w:rsidRDefault="004B4DB5" w:rsidP="005422A6">
      <w:pPr>
        <w:jc w:val="right"/>
        <w:rPr>
          <w:rFonts w:ascii="Arial" w:hAnsi="Arial" w:cs="Arial"/>
          <w:b/>
        </w:rPr>
      </w:pPr>
    </w:p>
    <w:p w14:paraId="1C489090" w14:textId="1D5D0195" w:rsidR="00100457" w:rsidRDefault="00100457" w:rsidP="005422A6">
      <w:pPr>
        <w:jc w:val="right"/>
        <w:rPr>
          <w:rFonts w:ascii="Arial" w:hAnsi="Arial" w:cs="Arial"/>
          <w:b/>
        </w:rPr>
      </w:pPr>
    </w:p>
    <w:p w14:paraId="14127192" w14:textId="65127888" w:rsidR="00100457" w:rsidRDefault="00100457" w:rsidP="005422A6">
      <w:pPr>
        <w:jc w:val="right"/>
        <w:rPr>
          <w:rFonts w:ascii="Arial" w:hAnsi="Arial" w:cs="Arial"/>
          <w:b/>
        </w:rPr>
      </w:pPr>
    </w:p>
    <w:p w14:paraId="10A6E8D4" w14:textId="163BE3D7" w:rsidR="00100457" w:rsidRDefault="00100457" w:rsidP="005422A6">
      <w:pPr>
        <w:jc w:val="right"/>
        <w:rPr>
          <w:rFonts w:ascii="Arial" w:hAnsi="Arial" w:cs="Arial"/>
          <w:b/>
        </w:rPr>
      </w:pPr>
    </w:p>
    <w:p w14:paraId="12A07804" w14:textId="77777777" w:rsidR="00100457" w:rsidRDefault="00100457" w:rsidP="005422A6">
      <w:pPr>
        <w:jc w:val="right"/>
        <w:rPr>
          <w:rFonts w:ascii="Arial" w:hAnsi="Arial" w:cs="Arial"/>
          <w:b/>
        </w:rPr>
      </w:pPr>
    </w:p>
    <w:p w14:paraId="3727D3FB" w14:textId="549255D6" w:rsidR="005422A6" w:rsidRDefault="005422A6" w:rsidP="00100457">
      <w:pPr>
        <w:jc w:val="right"/>
        <w:rPr>
          <w:rFonts w:ascii="Arial" w:hAnsi="Arial" w:cs="Arial"/>
          <w:b/>
        </w:rPr>
      </w:pPr>
      <w:r w:rsidRPr="00D970BD">
        <w:rPr>
          <w:rFonts w:ascii="Arial" w:hAnsi="Arial" w:cs="Arial"/>
          <w:b/>
        </w:rPr>
        <w:t>202</w:t>
      </w:r>
      <w:r w:rsidR="00683336">
        <w:rPr>
          <w:rFonts w:ascii="Arial" w:hAnsi="Arial" w:cs="Arial"/>
          <w:b/>
        </w:rPr>
        <w:t>6</w:t>
      </w:r>
    </w:p>
    <w:p w14:paraId="2B6B4B64" w14:textId="77777777" w:rsidR="00100457" w:rsidRPr="00100457" w:rsidRDefault="00100457" w:rsidP="00100457">
      <w:pPr>
        <w:jc w:val="right"/>
        <w:rPr>
          <w:rFonts w:ascii="Arial" w:hAnsi="Arial" w:cs="Arial"/>
          <w:b/>
        </w:rPr>
      </w:pPr>
    </w:p>
    <w:p w14:paraId="1B32A833" w14:textId="40740058" w:rsidR="005422A6" w:rsidRPr="00FA2FB7" w:rsidRDefault="005422A6" w:rsidP="00FA2FB7">
      <w:pPr>
        <w:pStyle w:val="Heading2"/>
        <w:spacing w:line="360" w:lineRule="auto"/>
        <w:jc w:val="center"/>
        <w:rPr>
          <w:rFonts w:ascii="Arial" w:hAnsi="Arial" w:cs="Arial"/>
          <w:b/>
          <w:color w:val="auto"/>
          <w:sz w:val="32"/>
        </w:rPr>
      </w:pPr>
      <w:r w:rsidRPr="00D970BD">
        <w:rPr>
          <w:rFonts w:ascii="Arial" w:hAnsi="Arial" w:cs="Arial"/>
          <w:b/>
          <w:color w:val="auto"/>
          <w:sz w:val="32"/>
        </w:rPr>
        <w:t>ARTICLES OF AGREEMENT</w:t>
      </w:r>
    </w:p>
    <w:p w14:paraId="37BD7320" w14:textId="77777777" w:rsidR="00100457" w:rsidRPr="00D970BD" w:rsidRDefault="00100457" w:rsidP="00100457">
      <w:pPr>
        <w:jc w:val="both"/>
        <w:rPr>
          <w:rFonts w:ascii="Arial" w:hAnsi="Arial" w:cs="Arial"/>
        </w:rPr>
      </w:pPr>
    </w:p>
    <w:p w14:paraId="79F66F15" w14:textId="512AE9BD" w:rsidR="00100457" w:rsidRDefault="00100457" w:rsidP="00100457">
      <w:pPr>
        <w:spacing w:line="360" w:lineRule="auto"/>
        <w:jc w:val="both"/>
        <w:rPr>
          <w:rFonts w:ascii="Arial" w:hAnsi="Arial" w:cs="Arial"/>
          <w:szCs w:val="24"/>
        </w:rPr>
      </w:pPr>
      <w:r w:rsidRPr="00D970BD">
        <w:rPr>
          <w:rFonts w:ascii="Arial" w:hAnsi="Arial" w:cs="Arial"/>
          <w:szCs w:val="24"/>
        </w:rPr>
        <w:lastRenderedPageBreak/>
        <w:t>This Agreement is made on the</w:t>
      </w:r>
      <w:r>
        <w:rPr>
          <w:rFonts w:ascii="Arial" w:hAnsi="Arial" w:cs="Arial"/>
          <w:b/>
          <w:szCs w:val="24"/>
        </w:rPr>
        <w:t>……</w:t>
      </w:r>
      <w:proofErr w:type="gramStart"/>
      <w:r w:rsidR="00FE2554">
        <w:rPr>
          <w:rFonts w:ascii="Arial" w:hAnsi="Arial" w:cs="Arial"/>
          <w:b/>
          <w:szCs w:val="24"/>
        </w:rPr>
        <w:t>…</w:t>
      </w:r>
      <w:r>
        <w:rPr>
          <w:rFonts w:ascii="Arial" w:hAnsi="Arial" w:cs="Arial"/>
          <w:b/>
          <w:szCs w:val="24"/>
        </w:rPr>
        <w:t>..</w:t>
      </w:r>
      <w:proofErr w:type="gramEnd"/>
      <w:r w:rsidRPr="00D970BD">
        <w:rPr>
          <w:rFonts w:ascii="Arial" w:hAnsi="Arial" w:cs="Arial"/>
          <w:b/>
          <w:szCs w:val="24"/>
        </w:rPr>
        <w:t>day o</w:t>
      </w:r>
      <w:r w:rsidR="00FA2FB7">
        <w:rPr>
          <w:rFonts w:ascii="Arial" w:hAnsi="Arial" w:cs="Arial"/>
          <w:b/>
          <w:szCs w:val="24"/>
        </w:rPr>
        <w:t>f……</w:t>
      </w:r>
      <w:r>
        <w:rPr>
          <w:rFonts w:ascii="Arial" w:hAnsi="Arial" w:cs="Arial"/>
          <w:b/>
          <w:szCs w:val="24"/>
        </w:rPr>
        <w:t>……</w:t>
      </w:r>
      <w:r w:rsidRPr="00D970BD">
        <w:rPr>
          <w:rFonts w:ascii="Arial" w:hAnsi="Arial" w:cs="Arial"/>
          <w:b/>
          <w:szCs w:val="24"/>
        </w:rPr>
        <w:t>202</w:t>
      </w:r>
      <w:r w:rsidR="00683336">
        <w:rPr>
          <w:rFonts w:ascii="Arial" w:hAnsi="Arial" w:cs="Arial"/>
          <w:b/>
          <w:szCs w:val="24"/>
        </w:rPr>
        <w:t>6</w:t>
      </w:r>
    </w:p>
    <w:p w14:paraId="7E107E5F" w14:textId="77777777" w:rsidR="00100457" w:rsidRPr="00896FC9" w:rsidRDefault="00100457" w:rsidP="00100457">
      <w:pPr>
        <w:spacing w:line="360" w:lineRule="auto"/>
        <w:jc w:val="both"/>
        <w:rPr>
          <w:rFonts w:ascii="Arial" w:hAnsi="Arial" w:cs="Arial"/>
          <w:b/>
          <w:szCs w:val="24"/>
        </w:rPr>
      </w:pPr>
      <w:r w:rsidRPr="00896FC9">
        <w:rPr>
          <w:rFonts w:ascii="Arial" w:hAnsi="Arial" w:cs="Arial"/>
          <w:b/>
          <w:szCs w:val="24"/>
        </w:rPr>
        <w:t xml:space="preserve">BETWEEN </w:t>
      </w:r>
    </w:p>
    <w:p w14:paraId="59CD0B8E" w14:textId="73647030" w:rsidR="00100457" w:rsidRDefault="00100457" w:rsidP="00100457">
      <w:pPr>
        <w:spacing w:line="360" w:lineRule="auto"/>
        <w:jc w:val="both"/>
        <w:rPr>
          <w:rFonts w:ascii="Arial" w:hAnsi="Arial" w:cs="Arial"/>
          <w:szCs w:val="24"/>
        </w:rPr>
      </w:pPr>
      <w:r>
        <w:rPr>
          <w:rFonts w:ascii="Arial" w:hAnsi="Arial" w:cs="Arial"/>
          <w:szCs w:val="24"/>
        </w:rPr>
        <w:t>T</w:t>
      </w:r>
      <w:r w:rsidRPr="00D970BD">
        <w:rPr>
          <w:rFonts w:ascii="Arial" w:hAnsi="Arial" w:cs="Arial"/>
          <w:szCs w:val="24"/>
        </w:rPr>
        <w:t xml:space="preserve">he </w:t>
      </w:r>
      <w:r w:rsidR="00683336">
        <w:rPr>
          <w:rFonts w:ascii="Arial" w:hAnsi="Arial" w:cs="Arial"/>
          <w:b/>
        </w:rPr>
        <w:t>Seychelles Maritime Academy</w:t>
      </w:r>
      <w:r w:rsidRPr="00BC659D">
        <w:rPr>
          <w:rFonts w:ascii="Arial" w:hAnsi="Arial" w:cs="Arial"/>
        </w:rPr>
        <w:t xml:space="preserve"> </w:t>
      </w:r>
      <w:r w:rsidRPr="00D970BD">
        <w:rPr>
          <w:rFonts w:ascii="Arial" w:hAnsi="Arial" w:cs="Arial"/>
          <w:szCs w:val="24"/>
        </w:rPr>
        <w:t>(Hereinafter called “The Client”) of the one part</w:t>
      </w:r>
      <w:r>
        <w:rPr>
          <w:rFonts w:ascii="Arial" w:hAnsi="Arial" w:cs="Arial"/>
          <w:szCs w:val="24"/>
        </w:rPr>
        <w:t>;</w:t>
      </w:r>
    </w:p>
    <w:p w14:paraId="2A4128F8" w14:textId="77777777" w:rsidR="00100457" w:rsidRPr="00896FC9" w:rsidRDefault="00100457" w:rsidP="00100457">
      <w:pPr>
        <w:spacing w:line="360" w:lineRule="auto"/>
        <w:jc w:val="both"/>
        <w:rPr>
          <w:rFonts w:ascii="Arial" w:hAnsi="Arial" w:cs="Arial"/>
          <w:b/>
          <w:szCs w:val="24"/>
        </w:rPr>
      </w:pPr>
      <w:r w:rsidRPr="00DE4B8A">
        <w:rPr>
          <w:rFonts w:ascii="Arial" w:hAnsi="Arial" w:cs="Arial"/>
          <w:b/>
          <w:szCs w:val="24"/>
        </w:rPr>
        <w:t xml:space="preserve"> AND </w:t>
      </w:r>
    </w:p>
    <w:p w14:paraId="20CD7887" w14:textId="7AA5EB62" w:rsidR="00100457" w:rsidRDefault="00100457" w:rsidP="00100457">
      <w:pPr>
        <w:spacing w:line="360" w:lineRule="auto"/>
        <w:jc w:val="both"/>
        <w:rPr>
          <w:rFonts w:ascii="Arial" w:hAnsi="Arial" w:cs="Arial"/>
          <w:szCs w:val="24"/>
        </w:rPr>
      </w:pPr>
      <w:r w:rsidRPr="00D970BD">
        <w:rPr>
          <w:rFonts w:ascii="Arial" w:hAnsi="Arial" w:cs="Arial"/>
          <w:b/>
          <w:bCs/>
          <w:szCs w:val="24"/>
        </w:rPr>
        <w:t xml:space="preserve"> </w:t>
      </w:r>
      <w:r>
        <w:rPr>
          <w:rFonts w:ascii="Arial" w:hAnsi="Arial" w:cs="Arial"/>
          <w:b/>
          <w:bCs/>
          <w:szCs w:val="24"/>
        </w:rPr>
        <w:t>……</w:t>
      </w:r>
      <w:proofErr w:type="gramStart"/>
      <w:r>
        <w:rPr>
          <w:rFonts w:ascii="Arial" w:hAnsi="Arial" w:cs="Arial"/>
          <w:b/>
          <w:bCs/>
          <w:szCs w:val="24"/>
        </w:rPr>
        <w:t>.,</w:t>
      </w:r>
      <w:r w:rsidRPr="00D970BD">
        <w:rPr>
          <w:rFonts w:ascii="Arial" w:hAnsi="Arial" w:cs="Arial"/>
          <w:szCs w:val="24"/>
        </w:rPr>
        <w:t>(</w:t>
      </w:r>
      <w:proofErr w:type="gramEnd"/>
      <w:r w:rsidRPr="00D970BD">
        <w:rPr>
          <w:rFonts w:ascii="Arial" w:hAnsi="Arial" w:cs="Arial"/>
          <w:szCs w:val="24"/>
        </w:rPr>
        <w:t>Hereinafter called “The Supplier”) of the other part.</w:t>
      </w:r>
    </w:p>
    <w:p w14:paraId="12A77180" w14:textId="7FE6A379" w:rsidR="005422A6" w:rsidRPr="00AA2773" w:rsidRDefault="005422A6" w:rsidP="005422A6">
      <w:pPr>
        <w:spacing w:line="360" w:lineRule="auto"/>
        <w:jc w:val="both"/>
        <w:rPr>
          <w:rFonts w:ascii="Arial" w:hAnsi="Arial" w:cs="Arial"/>
          <w:szCs w:val="24"/>
        </w:rPr>
      </w:pPr>
      <w:r w:rsidRPr="00100457">
        <w:rPr>
          <w:rFonts w:ascii="Arial" w:hAnsi="Arial" w:cs="Arial"/>
          <w:b/>
          <w:szCs w:val="24"/>
        </w:rPr>
        <w:t>WHEREAS</w:t>
      </w:r>
      <w:r w:rsidRPr="00D970BD">
        <w:rPr>
          <w:rFonts w:ascii="Arial" w:hAnsi="Arial" w:cs="Arial"/>
          <w:szCs w:val="24"/>
        </w:rPr>
        <w:t xml:space="preserve"> The Client wishes the </w:t>
      </w:r>
      <w:r w:rsidR="00100457" w:rsidRPr="00D970BD">
        <w:rPr>
          <w:rFonts w:ascii="Arial" w:hAnsi="Arial" w:cs="Arial"/>
          <w:szCs w:val="24"/>
        </w:rPr>
        <w:t xml:space="preserve">following, namely </w:t>
      </w:r>
      <w:r w:rsidR="00FA2FB7">
        <w:rPr>
          <w:rFonts w:ascii="Arial" w:hAnsi="Arial" w:cs="Arial"/>
          <w:bCs/>
          <w:szCs w:val="24"/>
        </w:rPr>
        <w:t>a</w:t>
      </w:r>
      <w:r w:rsidR="00100457">
        <w:rPr>
          <w:rFonts w:ascii="Arial" w:hAnsi="Arial" w:cs="Arial"/>
          <w:bCs/>
          <w:szCs w:val="24"/>
        </w:rPr>
        <w:t xml:space="preserve"> </w:t>
      </w:r>
      <w:r w:rsidR="004566A3">
        <w:rPr>
          <w:rFonts w:ascii="Arial" w:hAnsi="Arial" w:cs="Arial"/>
          <w:szCs w:val="24"/>
        </w:rPr>
        <w:t>……………………</w:t>
      </w:r>
      <w:proofErr w:type="gramStart"/>
      <w:r w:rsidR="004566A3">
        <w:rPr>
          <w:rFonts w:ascii="Arial" w:hAnsi="Arial" w:cs="Arial"/>
          <w:szCs w:val="24"/>
        </w:rPr>
        <w:t>..</w:t>
      </w:r>
      <w:r w:rsidR="00FA2FB7">
        <w:rPr>
          <w:rFonts w:ascii="Arial" w:hAnsi="Arial" w:cs="Arial"/>
          <w:szCs w:val="24"/>
        </w:rPr>
        <w:t>..</w:t>
      </w:r>
      <w:r w:rsidR="00100457">
        <w:rPr>
          <w:rFonts w:ascii="Arial" w:hAnsi="Arial" w:cs="Arial"/>
          <w:szCs w:val="24"/>
        </w:rPr>
        <w:t>.</w:t>
      </w:r>
      <w:proofErr w:type="gramEnd"/>
      <w:r w:rsidR="00100457">
        <w:rPr>
          <w:rFonts w:ascii="Arial" w:hAnsi="Arial" w:cs="Arial"/>
          <w:szCs w:val="24"/>
        </w:rPr>
        <w:t xml:space="preserve">  </w:t>
      </w:r>
      <w:r w:rsidR="00100457" w:rsidRPr="00D970BD">
        <w:rPr>
          <w:rFonts w:ascii="Arial" w:hAnsi="Arial" w:cs="Arial"/>
          <w:szCs w:val="24"/>
        </w:rPr>
        <w:t xml:space="preserve">(Hereinafter called “The Goods”) to be </w:t>
      </w:r>
      <w:r w:rsidRPr="00D970BD">
        <w:rPr>
          <w:rFonts w:ascii="Arial" w:hAnsi="Arial" w:cs="Arial"/>
          <w:szCs w:val="24"/>
        </w:rPr>
        <w:t xml:space="preserve">under the direction of the </w:t>
      </w:r>
      <w:r w:rsidR="00FA2FB7">
        <w:rPr>
          <w:rFonts w:ascii="Arial" w:hAnsi="Arial" w:cs="Arial"/>
          <w:szCs w:val="24"/>
        </w:rPr>
        <w:t>Principal Secretary</w:t>
      </w:r>
      <w:r w:rsidRPr="00D970BD">
        <w:rPr>
          <w:rFonts w:ascii="Arial" w:hAnsi="Arial" w:cs="Arial"/>
          <w:szCs w:val="24"/>
        </w:rPr>
        <w:t xml:space="preserve"> and has caused a Scope of Works, Instructions to Bidders inclusive (hereinafter called “The Contract Documents”) showing and describing the Goods to be supplied.</w:t>
      </w:r>
    </w:p>
    <w:p w14:paraId="3CB9EE14" w14:textId="77777777" w:rsidR="005422A6" w:rsidRPr="00D970BD" w:rsidRDefault="005422A6" w:rsidP="005422A6">
      <w:pPr>
        <w:pStyle w:val="BodyText2"/>
        <w:spacing w:line="240" w:lineRule="auto"/>
        <w:rPr>
          <w:rFonts w:ascii="Arial" w:hAnsi="Arial" w:cs="Arial"/>
          <w:szCs w:val="24"/>
        </w:rPr>
      </w:pPr>
      <w:r w:rsidRPr="00D970BD">
        <w:rPr>
          <w:rFonts w:ascii="Arial" w:hAnsi="Arial" w:cs="Arial"/>
          <w:b/>
          <w:szCs w:val="24"/>
        </w:rPr>
        <w:t>AND WHEREAS</w:t>
      </w:r>
      <w:r w:rsidRPr="00D970BD">
        <w:rPr>
          <w:rFonts w:ascii="Arial" w:hAnsi="Arial" w:cs="Arial"/>
          <w:szCs w:val="24"/>
        </w:rPr>
        <w:t xml:space="preserve"> the contract documents have been signed by and on behalf of the parties hereto: -</w:t>
      </w:r>
    </w:p>
    <w:p w14:paraId="43EF4B8C" w14:textId="77777777" w:rsidR="005422A6" w:rsidRPr="00D970BD" w:rsidRDefault="005422A6" w:rsidP="005422A6">
      <w:pPr>
        <w:jc w:val="both"/>
        <w:rPr>
          <w:rFonts w:ascii="Arial" w:hAnsi="Arial" w:cs="Arial"/>
          <w:szCs w:val="24"/>
        </w:rPr>
      </w:pPr>
    </w:p>
    <w:p w14:paraId="70338254" w14:textId="58FF9FF4" w:rsidR="005422A6" w:rsidRPr="00D970BD" w:rsidRDefault="005422A6" w:rsidP="005422A6">
      <w:pPr>
        <w:jc w:val="both"/>
        <w:rPr>
          <w:rFonts w:ascii="Arial" w:hAnsi="Arial" w:cs="Arial"/>
          <w:szCs w:val="24"/>
        </w:rPr>
      </w:pPr>
      <w:r w:rsidRPr="00D970BD">
        <w:rPr>
          <w:rFonts w:ascii="Arial" w:hAnsi="Arial" w:cs="Arial"/>
          <w:szCs w:val="24"/>
        </w:rPr>
        <w:t xml:space="preserve">NOW IT IS HEREBY AGREED AS </w:t>
      </w:r>
      <w:proofErr w:type="gramStart"/>
      <w:r w:rsidRPr="00D970BD">
        <w:rPr>
          <w:rFonts w:ascii="Arial" w:hAnsi="Arial" w:cs="Arial"/>
          <w:szCs w:val="24"/>
        </w:rPr>
        <w:t>FOLLOWS:-</w:t>
      </w:r>
      <w:proofErr w:type="gramEnd"/>
    </w:p>
    <w:p w14:paraId="031BC88E" w14:textId="77777777" w:rsidR="005422A6" w:rsidRPr="00D970BD" w:rsidRDefault="005422A6" w:rsidP="00436BB6">
      <w:pPr>
        <w:numPr>
          <w:ilvl w:val="0"/>
          <w:numId w:val="52"/>
        </w:numPr>
        <w:spacing w:after="0" w:line="240" w:lineRule="auto"/>
        <w:jc w:val="both"/>
        <w:rPr>
          <w:rFonts w:ascii="Arial" w:hAnsi="Arial" w:cs="Arial"/>
          <w:szCs w:val="24"/>
        </w:rPr>
      </w:pPr>
      <w:r w:rsidRPr="00D970BD">
        <w:rPr>
          <w:rFonts w:ascii="Arial" w:hAnsi="Arial" w:cs="Arial"/>
          <w:szCs w:val="24"/>
        </w:rPr>
        <w:t>For the consideration hereinafter mentioned, the Supplier shall upon and subject to the conditions contained herein carry out and complete the provision of the Goods described in the contract documents and in accordance with the said conditions.</w:t>
      </w:r>
    </w:p>
    <w:p w14:paraId="5BE9A2C3" w14:textId="77777777" w:rsidR="005422A6" w:rsidRPr="00D970BD" w:rsidRDefault="005422A6" w:rsidP="005422A6">
      <w:pPr>
        <w:jc w:val="both"/>
        <w:rPr>
          <w:rFonts w:ascii="Arial" w:hAnsi="Arial" w:cs="Arial"/>
          <w:szCs w:val="24"/>
        </w:rPr>
      </w:pPr>
    </w:p>
    <w:p w14:paraId="2D15EF01" w14:textId="21862A98" w:rsidR="005422A6" w:rsidRPr="00D970BD" w:rsidRDefault="005422A6" w:rsidP="00436BB6">
      <w:pPr>
        <w:numPr>
          <w:ilvl w:val="0"/>
          <w:numId w:val="52"/>
        </w:numPr>
        <w:spacing w:after="0" w:line="360" w:lineRule="auto"/>
        <w:ind w:left="418" w:hanging="418"/>
        <w:jc w:val="both"/>
        <w:rPr>
          <w:rFonts w:ascii="Arial" w:hAnsi="Arial" w:cs="Arial"/>
          <w:szCs w:val="24"/>
        </w:rPr>
      </w:pPr>
      <w:r w:rsidRPr="00D970BD">
        <w:rPr>
          <w:rFonts w:ascii="Arial" w:hAnsi="Arial" w:cs="Arial"/>
          <w:szCs w:val="24"/>
        </w:rPr>
        <w:t xml:space="preserve">The Client shall pay to the Supplier the sum </w:t>
      </w:r>
      <w:r w:rsidR="00100457" w:rsidRPr="00D970BD">
        <w:rPr>
          <w:rFonts w:ascii="Arial" w:hAnsi="Arial" w:cs="Arial"/>
          <w:szCs w:val="24"/>
        </w:rPr>
        <w:t>o</w:t>
      </w:r>
      <w:r w:rsidR="00FA2FB7">
        <w:rPr>
          <w:rFonts w:ascii="Arial" w:hAnsi="Arial" w:cs="Arial"/>
          <w:szCs w:val="24"/>
        </w:rPr>
        <w:t xml:space="preserve">f </w:t>
      </w:r>
      <w:r w:rsidR="004566A3">
        <w:rPr>
          <w:rFonts w:ascii="Arial" w:hAnsi="Arial" w:cs="Arial"/>
          <w:szCs w:val="24"/>
        </w:rPr>
        <w:t>……………………………………………………</w:t>
      </w:r>
      <w:proofErr w:type="gramStart"/>
      <w:r w:rsidR="004566A3">
        <w:rPr>
          <w:rFonts w:ascii="Arial" w:hAnsi="Arial" w:cs="Arial"/>
          <w:szCs w:val="24"/>
        </w:rPr>
        <w:t>…</w:t>
      </w:r>
      <w:r w:rsidR="00FA2FB7">
        <w:rPr>
          <w:rFonts w:ascii="Times New Roman" w:hAnsi="Times New Roman"/>
          <w:sz w:val="24"/>
          <w:szCs w:val="24"/>
        </w:rPr>
        <w:t>(</w:t>
      </w:r>
      <w:proofErr w:type="gramEnd"/>
      <w:r w:rsidR="00FA2FB7">
        <w:rPr>
          <w:rFonts w:ascii="Times New Roman" w:hAnsi="Times New Roman"/>
          <w:sz w:val="24"/>
          <w:szCs w:val="24"/>
        </w:rPr>
        <w:t xml:space="preserve">) </w:t>
      </w:r>
      <w:r w:rsidR="00100457" w:rsidRPr="00D970BD">
        <w:rPr>
          <w:rFonts w:ascii="Arial" w:hAnsi="Arial" w:cs="Arial"/>
          <w:szCs w:val="24"/>
        </w:rPr>
        <w:t xml:space="preserve">(Hereinafter </w:t>
      </w:r>
      <w:r w:rsidRPr="00D970BD">
        <w:rPr>
          <w:rFonts w:ascii="Arial" w:hAnsi="Arial" w:cs="Arial"/>
          <w:szCs w:val="24"/>
        </w:rPr>
        <w:t>referred to as the “Contract Sum”), or such other sums as shall become payable hereunder at the term and in the manner specified in the said conditions.</w:t>
      </w:r>
    </w:p>
    <w:p w14:paraId="3D7ED3E1" w14:textId="77777777" w:rsidR="005422A6" w:rsidRPr="00D970BD" w:rsidRDefault="005422A6" w:rsidP="005422A6">
      <w:pPr>
        <w:tabs>
          <w:tab w:val="left" w:pos="426"/>
        </w:tabs>
        <w:jc w:val="both"/>
        <w:rPr>
          <w:rFonts w:ascii="Arial" w:hAnsi="Arial" w:cs="Arial"/>
          <w:szCs w:val="24"/>
        </w:rPr>
      </w:pPr>
    </w:p>
    <w:p w14:paraId="45932266" w14:textId="77777777" w:rsidR="005422A6" w:rsidRPr="00D970BD" w:rsidRDefault="005422A6" w:rsidP="00436BB6">
      <w:pPr>
        <w:numPr>
          <w:ilvl w:val="0"/>
          <w:numId w:val="52"/>
        </w:numPr>
        <w:spacing w:after="0" w:line="240" w:lineRule="auto"/>
        <w:jc w:val="both"/>
        <w:rPr>
          <w:rFonts w:ascii="Arial" w:hAnsi="Arial" w:cs="Arial"/>
          <w:szCs w:val="24"/>
        </w:rPr>
      </w:pPr>
      <w:r w:rsidRPr="00D970BD">
        <w:rPr>
          <w:rFonts w:ascii="Arial" w:hAnsi="Arial" w:cs="Arial"/>
          <w:szCs w:val="24"/>
        </w:rPr>
        <w:t>The said conditions shall be read as forming an integral part of this agreement and the parties shall respectively abide by and submit themselves to the conditions and stipulations and perform the agreements in such conditions.</w:t>
      </w:r>
    </w:p>
    <w:p w14:paraId="389B7DB8" w14:textId="77777777" w:rsidR="005422A6" w:rsidRPr="00D970BD" w:rsidRDefault="005422A6" w:rsidP="005422A6">
      <w:pPr>
        <w:pStyle w:val="ListParagraph"/>
        <w:ind w:left="1080"/>
        <w:jc w:val="both"/>
        <w:rPr>
          <w:rFonts w:ascii="Arial" w:hAnsi="Arial" w:cs="Arial"/>
        </w:rPr>
      </w:pPr>
    </w:p>
    <w:p w14:paraId="56B4D58C" w14:textId="2F3C1C21" w:rsidR="005422A6" w:rsidRPr="00D970BD" w:rsidRDefault="00D932CA" w:rsidP="00307348">
      <w:pPr>
        <w:tabs>
          <w:tab w:val="left" w:pos="426"/>
        </w:tabs>
        <w:jc w:val="both"/>
        <w:rPr>
          <w:rFonts w:ascii="Arial" w:hAnsi="Arial" w:cs="Arial"/>
        </w:rPr>
      </w:pPr>
      <w:r w:rsidRPr="00D970BD">
        <w:rPr>
          <w:rFonts w:ascii="Arial" w:hAnsi="Arial" w:cs="Arial"/>
          <w:szCs w:val="24"/>
        </w:rPr>
        <w:t>This Agreement shall take effect on</w:t>
      </w:r>
      <w:r>
        <w:rPr>
          <w:rFonts w:ascii="Arial" w:hAnsi="Arial" w:cs="Arial"/>
          <w:b/>
          <w:szCs w:val="24"/>
        </w:rPr>
        <w:t xml:space="preserve"> ……</w:t>
      </w:r>
      <w:r w:rsidR="00FA2FB7">
        <w:rPr>
          <w:rFonts w:ascii="Arial" w:hAnsi="Arial" w:cs="Arial"/>
          <w:b/>
          <w:szCs w:val="24"/>
        </w:rPr>
        <w:t xml:space="preserve"> </w:t>
      </w:r>
      <w:r>
        <w:rPr>
          <w:rFonts w:ascii="Arial" w:hAnsi="Arial" w:cs="Arial"/>
          <w:b/>
          <w:szCs w:val="24"/>
        </w:rPr>
        <w:t>…</w:t>
      </w:r>
      <w:proofErr w:type="gramStart"/>
      <w:r>
        <w:rPr>
          <w:rFonts w:ascii="Arial" w:hAnsi="Arial" w:cs="Arial"/>
          <w:b/>
          <w:szCs w:val="24"/>
        </w:rPr>
        <w:t>….</w:t>
      </w:r>
      <w:r w:rsidRPr="00D970BD">
        <w:rPr>
          <w:rFonts w:ascii="Arial" w:hAnsi="Arial" w:cs="Arial"/>
          <w:szCs w:val="24"/>
        </w:rPr>
        <w:t>(</w:t>
      </w:r>
      <w:proofErr w:type="gramEnd"/>
      <w:r w:rsidRPr="00D970BD">
        <w:rPr>
          <w:rFonts w:ascii="Arial" w:hAnsi="Arial" w:cs="Arial"/>
          <w:szCs w:val="24"/>
        </w:rPr>
        <w:t>day)</w:t>
      </w:r>
      <w:r>
        <w:rPr>
          <w:rFonts w:ascii="Arial" w:hAnsi="Arial" w:cs="Arial"/>
          <w:b/>
          <w:szCs w:val="24"/>
        </w:rPr>
        <w:t>…</w:t>
      </w:r>
      <w:proofErr w:type="gramStart"/>
      <w:r>
        <w:rPr>
          <w:rFonts w:ascii="Arial" w:hAnsi="Arial" w:cs="Arial"/>
          <w:b/>
          <w:szCs w:val="24"/>
        </w:rPr>
        <w:t>….</w:t>
      </w:r>
      <w:r w:rsidRPr="00D970BD">
        <w:rPr>
          <w:rFonts w:ascii="Arial" w:hAnsi="Arial" w:cs="Arial"/>
          <w:szCs w:val="24"/>
        </w:rPr>
        <w:t>(</w:t>
      </w:r>
      <w:proofErr w:type="gramEnd"/>
      <w:r w:rsidRPr="00D970BD">
        <w:rPr>
          <w:rFonts w:ascii="Arial" w:hAnsi="Arial" w:cs="Arial"/>
          <w:szCs w:val="24"/>
        </w:rPr>
        <w:t xml:space="preserve">Month) </w:t>
      </w:r>
      <w:r w:rsidRPr="00D970BD">
        <w:rPr>
          <w:rFonts w:ascii="Arial" w:hAnsi="Arial" w:cs="Arial"/>
          <w:b/>
          <w:szCs w:val="24"/>
        </w:rPr>
        <w:t>202</w:t>
      </w:r>
      <w:r w:rsidR="00683336">
        <w:rPr>
          <w:rFonts w:ascii="Arial" w:hAnsi="Arial" w:cs="Arial"/>
          <w:b/>
          <w:szCs w:val="24"/>
        </w:rPr>
        <w:t>6</w:t>
      </w:r>
      <w:r w:rsidRPr="00D970BD">
        <w:rPr>
          <w:rFonts w:ascii="Arial" w:hAnsi="Arial" w:cs="Arial"/>
          <w:szCs w:val="24"/>
        </w:rPr>
        <w:t xml:space="preserve"> (year) and shall expire o</w:t>
      </w:r>
      <w:r>
        <w:rPr>
          <w:rFonts w:ascii="Arial" w:hAnsi="Arial" w:cs="Arial"/>
          <w:szCs w:val="24"/>
        </w:rPr>
        <w:t>n……………</w:t>
      </w:r>
      <w:r w:rsidRPr="00D970BD">
        <w:rPr>
          <w:rFonts w:ascii="Arial" w:hAnsi="Arial" w:cs="Arial"/>
          <w:szCs w:val="24"/>
        </w:rPr>
        <w:t>(day)</w:t>
      </w:r>
      <w:r>
        <w:rPr>
          <w:rFonts w:ascii="Arial" w:hAnsi="Arial" w:cs="Arial"/>
          <w:b/>
          <w:szCs w:val="24"/>
        </w:rPr>
        <w:t>…</w:t>
      </w:r>
      <w:r w:rsidR="004566A3">
        <w:rPr>
          <w:rFonts w:ascii="Arial" w:hAnsi="Arial" w:cs="Arial"/>
          <w:b/>
          <w:szCs w:val="24"/>
        </w:rPr>
        <w:t>………</w:t>
      </w:r>
      <w:proofErr w:type="gramStart"/>
      <w:r w:rsidR="004566A3">
        <w:rPr>
          <w:rFonts w:ascii="Arial" w:hAnsi="Arial" w:cs="Arial"/>
          <w:b/>
          <w:szCs w:val="24"/>
        </w:rPr>
        <w:t>..</w:t>
      </w:r>
      <w:r w:rsidR="00FA2FB7" w:rsidRPr="00FA2FB7">
        <w:rPr>
          <w:rFonts w:ascii="Arial" w:hAnsi="Arial" w:cs="Arial"/>
          <w:szCs w:val="24"/>
        </w:rPr>
        <w:t>.</w:t>
      </w:r>
      <w:r w:rsidRPr="00FA2FB7">
        <w:rPr>
          <w:rFonts w:ascii="Arial" w:hAnsi="Arial" w:cs="Arial"/>
          <w:szCs w:val="24"/>
        </w:rPr>
        <w:t>.(</w:t>
      </w:r>
      <w:proofErr w:type="gramEnd"/>
      <w:r w:rsidRPr="00D970BD">
        <w:rPr>
          <w:rFonts w:ascii="Arial" w:hAnsi="Arial" w:cs="Arial"/>
          <w:szCs w:val="24"/>
        </w:rPr>
        <w:t xml:space="preserve">Month) </w:t>
      </w:r>
      <w:r w:rsidRPr="00D970BD">
        <w:rPr>
          <w:rFonts w:ascii="Arial" w:hAnsi="Arial" w:cs="Arial"/>
          <w:b/>
          <w:szCs w:val="24"/>
        </w:rPr>
        <w:t>202</w:t>
      </w:r>
      <w:r w:rsidR="00683336">
        <w:rPr>
          <w:rFonts w:ascii="Arial" w:hAnsi="Arial" w:cs="Arial"/>
          <w:b/>
          <w:szCs w:val="24"/>
        </w:rPr>
        <w:t>6</w:t>
      </w:r>
      <w:r w:rsidRPr="00D970BD">
        <w:rPr>
          <w:rFonts w:ascii="Arial" w:hAnsi="Arial" w:cs="Arial"/>
          <w:szCs w:val="24"/>
        </w:rPr>
        <w:t xml:space="preserve"> (Year), unless it is otherwise terminated in accordance with the provisions of this Agreement or otherwise lawfully terminated or lawfully extended as agreed between the Parties in writing.</w:t>
      </w:r>
    </w:p>
    <w:p w14:paraId="72713F96" w14:textId="77777777" w:rsidR="005422A6" w:rsidRPr="00EA1FE2" w:rsidRDefault="005422A6" w:rsidP="005422A6">
      <w:pPr>
        <w:tabs>
          <w:tab w:val="left" w:pos="426"/>
        </w:tabs>
        <w:jc w:val="both"/>
        <w:rPr>
          <w:rFonts w:ascii="Arial" w:hAnsi="Arial" w:cs="Arial"/>
        </w:rPr>
      </w:pPr>
      <w:r w:rsidRPr="00D970BD">
        <w:rPr>
          <w:rFonts w:ascii="Arial" w:hAnsi="Arial" w:cs="Arial"/>
        </w:rPr>
        <w:t xml:space="preserve">AS WITNESS the hands of the parties the day and year first above </w:t>
      </w:r>
      <w:proofErr w:type="gramStart"/>
      <w:r w:rsidRPr="00D970BD">
        <w:rPr>
          <w:rFonts w:ascii="Arial" w:hAnsi="Arial" w:cs="Arial"/>
        </w:rPr>
        <w:t>written:-</w:t>
      </w:r>
      <w:proofErr w:type="gramEnd"/>
    </w:p>
    <w:p w14:paraId="7DA154A0" w14:textId="77777777" w:rsidR="005422A6" w:rsidRPr="00EA1FE2" w:rsidRDefault="005422A6" w:rsidP="005422A6">
      <w:pPr>
        <w:jc w:val="both"/>
        <w:rPr>
          <w:rFonts w:ascii="Arial" w:hAnsi="Arial" w:cs="Arial"/>
          <w:b/>
        </w:rPr>
      </w:pPr>
      <w:r w:rsidRPr="00D970BD">
        <w:rPr>
          <w:rFonts w:ascii="Arial" w:hAnsi="Arial" w:cs="Arial"/>
          <w:b/>
        </w:rPr>
        <w:t>CLIENT:</w:t>
      </w:r>
    </w:p>
    <w:p w14:paraId="31387723" w14:textId="77777777" w:rsidR="005422A6" w:rsidRPr="00D970BD" w:rsidRDefault="005422A6" w:rsidP="005422A6">
      <w:pPr>
        <w:jc w:val="both"/>
        <w:rPr>
          <w:rFonts w:ascii="Arial" w:hAnsi="Arial" w:cs="Arial"/>
        </w:rPr>
      </w:pPr>
      <w:r w:rsidRPr="00D970BD">
        <w:rPr>
          <w:rFonts w:ascii="Arial" w:hAnsi="Arial" w:cs="Arial"/>
        </w:rPr>
        <w:t xml:space="preserve">Signature: </w:t>
      </w:r>
      <w:r w:rsidRPr="00D970BD">
        <w:rPr>
          <w:rFonts w:ascii="Arial" w:hAnsi="Arial" w:cs="Arial"/>
        </w:rPr>
        <w:tab/>
        <w:t>…………………………………………………………………………………...........</w:t>
      </w:r>
    </w:p>
    <w:p w14:paraId="5E3F3AAD" w14:textId="77777777" w:rsidR="005422A6" w:rsidRPr="00D970BD" w:rsidRDefault="005422A6" w:rsidP="005422A6">
      <w:pPr>
        <w:jc w:val="both"/>
        <w:rPr>
          <w:rFonts w:ascii="Arial" w:hAnsi="Arial" w:cs="Arial"/>
        </w:rPr>
      </w:pPr>
      <w:r w:rsidRPr="00D970BD">
        <w:rPr>
          <w:rFonts w:ascii="Arial" w:hAnsi="Arial" w:cs="Arial"/>
        </w:rPr>
        <w:t>Name:</w:t>
      </w:r>
      <w:r w:rsidRPr="00D970BD">
        <w:rPr>
          <w:rFonts w:ascii="Arial" w:hAnsi="Arial" w:cs="Arial"/>
        </w:rPr>
        <w:tab/>
      </w:r>
      <w:r w:rsidRPr="00D970BD">
        <w:rPr>
          <w:rFonts w:ascii="Arial" w:hAnsi="Arial" w:cs="Arial"/>
        </w:rPr>
        <w:tab/>
        <w:t>..................................…………………..................................................................</w:t>
      </w:r>
    </w:p>
    <w:p w14:paraId="3ABAEB32" w14:textId="77777777" w:rsidR="005422A6" w:rsidRPr="00D970BD" w:rsidRDefault="005422A6" w:rsidP="005422A6">
      <w:pPr>
        <w:jc w:val="both"/>
        <w:rPr>
          <w:rFonts w:ascii="Arial" w:hAnsi="Arial" w:cs="Arial"/>
        </w:rPr>
      </w:pPr>
      <w:r w:rsidRPr="00D970BD">
        <w:rPr>
          <w:rFonts w:ascii="Arial" w:hAnsi="Arial" w:cs="Arial"/>
        </w:rPr>
        <w:t xml:space="preserve">Designation: </w:t>
      </w:r>
      <w:r w:rsidRPr="00D970BD">
        <w:rPr>
          <w:rFonts w:ascii="Arial" w:hAnsi="Arial" w:cs="Arial"/>
        </w:rPr>
        <w:tab/>
        <w:t>…...……...............................................................................................................</w:t>
      </w:r>
    </w:p>
    <w:p w14:paraId="2FDDA9AB" w14:textId="77777777" w:rsidR="005422A6" w:rsidRPr="00D970BD" w:rsidRDefault="005422A6" w:rsidP="005422A6">
      <w:pPr>
        <w:jc w:val="both"/>
        <w:rPr>
          <w:rFonts w:ascii="Arial" w:hAnsi="Arial" w:cs="Arial"/>
        </w:rPr>
      </w:pPr>
      <w:r w:rsidRPr="00D970BD">
        <w:rPr>
          <w:rFonts w:ascii="Arial" w:hAnsi="Arial" w:cs="Arial"/>
        </w:rPr>
        <w:lastRenderedPageBreak/>
        <w:t>Date:</w:t>
      </w:r>
      <w:r w:rsidRPr="00D970BD">
        <w:rPr>
          <w:rFonts w:ascii="Arial" w:hAnsi="Arial" w:cs="Arial"/>
        </w:rPr>
        <w:tab/>
      </w:r>
      <w:r w:rsidRPr="00D970BD">
        <w:rPr>
          <w:rFonts w:ascii="Arial" w:hAnsi="Arial" w:cs="Arial"/>
        </w:rPr>
        <w:tab/>
        <w:t>.............................................................................................................................</w:t>
      </w:r>
    </w:p>
    <w:p w14:paraId="65C2CA0E" w14:textId="77777777" w:rsidR="005422A6" w:rsidRPr="00EA1FE2" w:rsidRDefault="005422A6" w:rsidP="005422A6">
      <w:pPr>
        <w:jc w:val="both"/>
        <w:rPr>
          <w:rFonts w:ascii="Arial" w:hAnsi="Arial" w:cs="Arial"/>
          <w:b/>
        </w:rPr>
      </w:pPr>
      <w:r w:rsidRPr="00D970BD">
        <w:rPr>
          <w:rFonts w:ascii="Arial" w:hAnsi="Arial" w:cs="Arial"/>
          <w:b/>
        </w:rPr>
        <w:t>CLIENT’s WITNESS:</w:t>
      </w:r>
    </w:p>
    <w:p w14:paraId="7CCE591E" w14:textId="77777777" w:rsidR="005422A6" w:rsidRPr="00D970BD" w:rsidRDefault="005422A6" w:rsidP="005422A6">
      <w:pPr>
        <w:jc w:val="both"/>
        <w:rPr>
          <w:rFonts w:ascii="Arial" w:hAnsi="Arial" w:cs="Arial"/>
        </w:rPr>
      </w:pPr>
      <w:r w:rsidRPr="00D970BD">
        <w:rPr>
          <w:rFonts w:ascii="Arial" w:hAnsi="Arial" w:cs="Arial"/>
        </w:rPr>
        <w:t xml:space="preserve">Signature: </w:t>
      </w:r>
      <w:r w:rsidRPr="00D970BD">
        <w:rPr>
          <w:rFonts w:ascii="Arial" w:hAnsi="Arial" w:cs="Arial"/>
        </w:rPr>
        <w:tab/>
        <w:t>………………………………………………………………………………….........</w:t>
      </w:r>
    </w:p>
    <w:p w14:paraId="133DD288" w14:textId="77777777" w:rsidR="005422A6" w:rsidRPr="00D970BD" w:rsidRDefault="005422A6" w:rsidP="005422A6">
      <w:pPr>
        <w:jc w:val="both"/>
        <w:rPr>
          <w:rFonts w:ascii="Arial" w:hAnsi="Arial" w:cs="Arial"/>
        </w:rPr>
      </w:pPr>
      <w:r w:rsidRPr="00D970BD">
        <w:rPr>
          <w:rFonts w:ascii="Arial" w:hAnsi="Arial" w:cs="Arial"/>
        </w:rPr>
        <w:t>Name:</w:t>
      </w:r>
      <w:r w:rsidRPr="00D970BD">
        <w:rPr>
          <w:rFonts w:ascii="Arial" w:hAnsi="Arial" w:cs="Arial"/>
        </w:rPr>
        <w:tab/>
      </w:r>
      <w:proofErr w:type="gramStart"/>
      <w:r w:rsidRPr="00D970BD">
        <w:rPr>
          <w:rFonts w:ascii="Arial" w:hAnsi="Arial" w:cs="Arial"/>
        </w:rPr>
        <w:tab/>
        <w:t>..</w:t>
      </w:r>
      <w:proofErr w:type="gramEnd"/>
      <w:r w:rsidRPr="00D970BD">
        <w:rPr>
          <w:rFonts w:ascii="Arial" w:hAnsi="Arial" w:cs="Arial"/>
        </w:rPr>
        <w:t>……...……….............……................................................................................</w:t>
      </w:r>
    </w:p>
    <w:p w14:paraId="45C25DFC" w14:textId="77777777" w:rsidR="005422A6" w:rsidRPr="00D970BD" w:rsidRDefault="005422A6" w:rsidP="005422A6">
      <w:pPr>
        <w:jc w:val="both"/>
        <w:rPr>
          <w:rFonts w:ascii="Arial" w:hAnsi="Arial" w:cs="Arial"/>
        </w:rPr>
      </w:pPr>
      <w:r w:rsidRPr="00D970BD">
        <w:rPr>
          <w:rFonts w:ascii="Arial" w:hAnsi="Arial" w:cs="Arial"/>
        </w:rPr>
        <w:t xml:space="preserve">Designation: </w:t>
      </w:r>
      <w:r w:rsidRPr="00D970BD">
        <w:rPr>
          <w:rFonts w:ascii="Arial" w:hAnsi="Arial" w:cs="Arial"/>
        </w:rPr>
        <w:tab/>
        <w:t>………...…….………………………....................................................................</w:t>
      </w:r>
    </w:p>
    <w:p w14:paraId="4C503638" w14:textId="54DDB0D7" w:rsidR="00DE4B8A" w:rsidRPr="00D970BD" w:rsidRDefault="005422A6" w:rsidP="005422A6">
      <w:pPr>
        <w:jc w:val="both"/>
        <w:rPr>
          <w:rFonts w:ascii="Arial" w:hAnsi="Arial" w:cs="Arial"/>
        </w:rPr>
      </w:pPr>
      <w:r w:rsidRPr="00D970BD">
        <w:rPr>
          <w:rFonts w:ascii="Arial" w:hAnsi="Arial" w:cs="Arial"/>
        </w:rPr>
        <w:t>Date:</w:t>
      </w:r>
      <w:r w:rsidRPr="00D970BD">
        <w:rPr>
          <w:rFonts w:ascii="Arial" w:hAnsi="Arial" w:cs="Arial"/>
        </w:rPr>
        <w:tab/>
      </w:r>
      <w:r w:rsidRPr="00D970BD">
        <w:rPr>
          <w:rFonts w:ascii="Arial" w:hAnsi="Arial" w:cs="Arial"/>
        </w:rPr>
        <w:tab/>
        <w:t>...........................................................................................................................</w:t>
      </w:r>
    </w:p>
    <w:p w14:paraId="24CEEFA2" w14:textId="77777777" w:rsidR="005422A6" w:rsidRDefault="005422A6" w:rsidP="005422A6">
      <w:pPr>
        <w:pStyle w:val="Heading4"/>
        <w:jc w:val="both"/>
        <w:rPr>
          <w:rFonts w:ascii="Arial" w:hAnsi="Arial" w:cs="Arial"/>
          <w:b/>
          <w:bCs/>
          <w:i w:val="0"/>
          <w:iCs w:val="0"/>
          <w:color w:val="auto"/>
        </w:rPr>
      </w:pPr>
      <w:r w:rsidRPr="00EA1FE2">
        <w:rPr>
          <w:rFonts w:ascii="Arial" w:hAnsi="Arial" w:cs="Arial"/>
          <w:b/>
          <w:bCs/>
          <w:i w:val="0"/>
          <w:iCs w:val="0"/>
          <w:color w:val="auto"/>
        </w:rPr>
        <w:t>SUPPLIER:</w:t>
      </w:r>
    </w:p>
    <w:p w14:paraId="31CBE395" w14:textId="77777777" w:rsidR="005422A6" w:rsidRPr="00EA1FE2" w:rsidRDefault="005422A6" w:rsidP="005422A6"/>
    <w:p w14:paraId="75E69AC6" w14:textId="77777777" w:rsidR="005422A6" w:rsidRPr="00D970BD" w:rsidRDefault="005422A6" w:rsidP="005422A6">
      <w:pPr>
        <w:jc w:val="both"/>
        <w:rPr>
          <w:rFonts w:ascii="Arial" w:hAnsi="Arial" w:cs="Arial"/>
        </w:rPr>
      </w:pPr>
      <w:r w:rsidRPr="00D970BD">
        <w:rPr>
          <w:rFonts w:ascii="Arial" w:hAnsi="Arial" w:cs="Arial"/>
        </w:rPr>
        <w:t xml:space="preserve">Signature: </w:t>
      </w:r>
      <w:r w:rsidRPr="00D970BD">
        <w:rPr>
          <w:rFonts w:ascii="Arial" w:hAnsi="Arial" w:cs="Arial"/>
        </w:rPr>
        <w:tab/>
        <w:t>………………………………………………………………………………….......</w:t>
      </w:r>
    </w:p>
    <w:p w14:paraId="2ACCA15B" w14:textId="77777777" w:rsidR="005422A6" w:rsidRPr="00D970BD" w:rsidRDefault="005422A6" w:rsidP="005422A6">
      <w:pPr>
        <w:jc w:val="both"/>
        <w:rPr>
          <w:rFonts w:ascii="Arial" w:hAnsi="Arial" w:cs="Arial"/>
        </w:rPr>
      </w:pPr>
      <w:r w:rsidRPr="00D970BD">
        <w:rPr>
          <w:rFonts w:ascii="Arial" w:hAnsi="Arial" w:cs="Arial"/>
        </w:rPr>
        <w:t>Name:</w:t>
      </w:r>
      <w:r w:rsidRPr="00D970BD">
        <w:rPr>
          <w:rFonts w:ascii="Arial" w:hAnsi="Arial" w:cs="Arial"/>
        </w:rPr>
        <w:tab/>
      </w:r>
      <w:r w:rsidRPr="00D970BD">
        <w:rPr>
          <w:rFonts w:ascii="Arial" w:hAnsi="Arial" w:cs="Arial"/>
        </w:rPr>
        <w:tab/>
      </w:r>
      <w:proofErr w:type="gramStart"/>
      <w:r w:rsidRPr="00D970BD">
        <w:rPr>
          <w:rFonts w:ascii="Arial" w:hAnsi="Arial" w:cs="Arial"/>
        </w:rPr>
        <w:t>…..</w:t>
      </w:r>
      <w:proofErr w:type="gramEnd"/>
      <w:r w:rsidRPr="00D970BD">
        <w:rPr>
          <w:rFonts w:ascii="Arial" w:hAnsi="Arial" w:cs="Arial"/>
        </w:rPr>
        <w:t>…...…………………………………………………………………………….</w:t>
      </w:r>
    </w:p>
    <w:p w14:paraId="0756EA9E" w14:textId="77777777" w:rsidR="005422A6" w:rsidRPr="00D970BD" w:rsidRDefault="005422A6" w:rsidP="005422A6">
      <w:pPr>
        <w:jc w:val="both"/>
        <w:rPr>
          <w:rFonts w:ascii="Arial" w:hAnsi="Arial" w:cs="Arial"/>
        </w:rPr>
      </w:pPr>
      <w:r w:rsidRPr="00D970BD">
        <w:rPr>
          <w:rFonts w:ascii="Arial" w:hAnsi="Arial" w:cs="Arial"/>
        </w:rPr>
        <w:t xml:space="preserve">Designation: </w:t>
      </w:r>
      <w:proofErr w:type="gramStart"/>
      <w:r w:rsidRPr="00D970BD">
        <w:rPr>
          <w:rFonts w:ascii="Arial" w:hAnsi="Arial" w:cs="Arial"/>
        </w:rPr>
        <w:tab/>
        <w:t>..</w:t>
      </w:r>
      <w:proofErr w:type="gramEnd"/>
      <w:r w:rsidRPr="00D970BD">
        <w:rPr>
          <w:rFonts w:ascii="Arial" w:hAnsi="Arial" w:cs="Arial"/>
        </w:rPr>
        <w:t>…………………………………….……………….………………………..........</w:t>
      </w:r>
    </w:p>
    <w:p w14:paraId="2C73589C" w14:textId="77777777" w:rsidR="005422A6" w:rsidRPr="00D970BD" w:rsidRDefault="005422A6" w:rsidP="005422A6">
      <w:pPr>
        <w:jc w:val="both"/>
        <w:rPr>
          <w:rFonts w:ascii="Arial" w:hAnsi="Arial" w:cs="Arial"/>
        </w:rPr>
      </w:pPr>
      <w:r w:rsidRPr="00D970BD">
        <w:rPr>
          <w:rFonts w:ascii="Arial" w:hAnsi="Arial" w:cs="Arial"/>
        </w:rPr>
        <w:t>Date:</w:t>
      </w:r>
      <w:r w:rsidRPr="00D970BD">
        <w:rPr>
          <w:rFonts w:ascii="Arial" w:hAnsi="Arial" w:cs="Arial"/>
        </w:rPr>
        <w:tab/>
      </w:r>
      <w:r w:rsidRPr="00D970BD">
        <w:rPr>
          <w:rFonts w:ascii="Arial" w:hAnsi="Arial" w:cs="Arial"/>
        </w:rPr>
        <w:tab/>
        <w:t>.........................................................................................................................</w:t>
      </w:r>
    </w:p>
    <w:p w14:paraId="601B2EC3" w14:textId="77777777" w:rsidR="005422A6" w:rsidRPr="00EA1FE2" w:rsidRDefault="005422A6" w:rsidP="005422A6">
      <w:pPr>
        <w:pStyle w:val="Heading4"/>
        <w:jc w:val="both"/>
        <w:rPr>
          <w:rFonts w:ascii="Arial" w:hAnsi="Arial" w:cs="Arial"/>
          <w:b/>
          <w:bCs/>
          <w:i w:val="0"/>
          <w:iCs w:val="0"/>
          <w:color w:val="auto"/>
        </w:rPr>
      </w:pPr>
      <w:r w:rsidRPr="00EA1FE2">
        <w:rPr>
          <w:rFonts w:ascii="Arial" w:hAnsi="Arial" w:cs="Arial"/>
          <w:b/>
          <w:bCs/>
          <w:i w:val="0"/>
          <w:iCs w:val="0"/>
          <w:color w:val="auto"/>
        </w:rPr>
        <w:t>SUPPLIER’s WITNESS:</w:t>
      </w:r>
    </w:p>
    <w:p w14:paraId="0DDDE3BB" w14:textId="77777777" w:rsidR="005422A6" w:rsidRPr="00D970BD" w:rsidRDefault="005422A6" w:rsidP="005422A6">
      <w:pPr>
        <w:jc w:val="both"/>
        <w:rPr>
          <w:rFonts w:ascii="Arial" w:hAnsi="Arial" w:cs="Arial"/>
        </w:rPr>
      </w:pPr>
    </w:p>
    <w:p w14:paraId="14763E33" w14:textId="77777777" w:rsidR="005422A6" w:rsidRPr="00D970BD" w:rsidRDefault="005422A6" w:rsidP="005422A6">
      <w:pPr>
        <w:jc w:val="both"/>
        <w:rPr>
          <w:rFonts w:ascii="Arial" w:hAnsi="Arial" w:cs="Arial"/>
        </w:rPr>
      </w:pPr>
      <w:r w:rsidRPr="00D970BD">
        <w:rPr>
          <w:rFonts w:ascii="Arial" w:hAnsi="Arial" w:cs="Arial"/>
        </w:rPr>
        <w:t xml:space="preserve">Signature: </w:t>
      </w:r>
      <w:r w:rsidRPr="00D970BD">
        <w:rPr>
          <w:rFonts w:ascii="Arial" w:hAnsi="Arial" w:cs="Arial"/>
        </w:rPr>
        <w:tab/>
        <w:t>…………………………………………………………………………………......</w:t>
      </w:r>
    </w:p>
    <w:p w14:paraId="173CE606" w14:textId="77777777" w:rsidR="005422A6" w:rsidRPr="00D970BD" w:rsidRDefault="005422A6" w:rsidP="005422A6">
      <w:pPr>
        <w:jc w:val="both"/>
        <w:rPr>
          <w:rFonts w:ascii="Arial" w:hAnsi="Arial" w:cs="Arial"/>
        </w:rPr>
      </w:pPr>
      <w:r w:rsidRPr="00D970BD">
        <w:rPr>
          <w:rFonts w:ascii="Arial" w:hAnsi="Arial" w:cs="Arial"/>
        </w:rPr>
        <w:t>Name:</w:t>
      </w:r>
      <w:r w:rsidRPr="00D970BD">
        <w:rPr>
          <w:rFonts w:ascii="Arial" w:hAnsi="Arial" w:cs="Arial"/>
        </w:rPr>
        <w:tab/>
      </w:r>
      <w:proofErr w:type="gramStart"/>
      <w:r w:rsidRPr="00D970BD">
        <w:rPr>
          <w:rFonts w:ascii="Arial" w:hAnsi="Arial" w:cs="Arial"/>
        </w:rPr>
        <w:tab/>
        <w:t>..</w:t>
      </w:r>
      <w:proofErr w:type="gramEnd"/>
      <w:r w:rsidRPr="00D970BD">
        <w:rPr>
          <w:rFonts w:ascii="Arial" w:hAnsi="Arial" w:cs="Arial"/>
        </w:rPr>
        <w:t>……...…………………………………………………………………………….</w:t>
      </w:r>
    </w:p>
    <w:p w14:paraId="16513033" w14:textId="77777777" w:rsidR="005422A6" w:rsidRPr="00D970BD" w:rsidRDefault="005422A6" w:rsidP="005422A6">
      <w:pPr>
        <w:jc w:val="both"/>
        <w:rPr>
          <w:rFonts w:ascii="Arial" w:hAnsi="Arial" w:cs="Arial"/>
        </w:rPr>
      </w:pPr>
      <w:r w:rsidRPr="00D970BD">
        <w:rPr>
          <w:rFonts w:ascii="Arial" w:hAnsi="Arial" w:cs="Arial"/>
        </w:rPr>
        <w:t xml:space="preserve">Designation: </w:t>
      </w:r>
      <w:proofErr w:type="gramStart"/>
      <w:r w:rsidRPr="00D970BD">
        <w:rPr>
          <w:rFonts w:ascii="Arial" w:hAnsi="Arial" w:cs="Arial"/>
        </w:rPr>
        <w:tab/>
        <w:t>..</w:t>
      </w:r>
      <w:proofErr w:type="gramEnd"/>
      <w:r w:rsidRPr="00D970BD">
        <w:rPr>
          <w:rFonts w:ascii="Arial" w:hAnsi="Arial" w:cs="Arial"/>
        </w:rPr>
        <w:t>…………………………………….……………….……………………….........</w:t>
      </w:r>
    </w:p>
    <w:p w14:paraId="43B2DAF6" w14:textId="77777777" w:rsidR="005422A6" w:rsidRPr="00D970BD" w:rsidRDefault="005422A6" w:rsidP="005422A6">
      <w:pPr>
        <w:jc w:val="both"/>
        <w:rPr>
          <w:rFonts w:ascii="Arial" w:hAnsi="Arial" w:cs="Arial"/>
        </w:rPr>
      </w:pPr>
      <w:r w:rsidRPr="00D970BD">
        <w:rPr>
          <w:rFonts w:ascii="Arial" w:hAnsi="Arial" w:cs="Arial"/>
        </w:rPr>
        <w:t>Date:</w:t>
      </w:r>
      <w:r w:rsidRPr="00D970BD">
        <w:rPr>
          <w:rFonts w:ascii="Arial" w:hAnsi="Arial" w:cs="Arial"/>
        </w:rPr>
        <w:tab/>
      </w:r>
      <w:r w:rsidRPr="00D970BD">
        <w:rPr>
          <w:rFonts w:ascii="Arial" w:hAnsi="Arial" w:cs="Arial"/>
        </w:rPr>
        <w:tab/>
        <w:t>........................................................................................................................</w:t>
      </w:r>
    </w:p>
    <w:p w14:paraId="3F86DF51" w14:textId="77777777" w:rsidR="005422A6" w:rsidRPr="00D970BD" w:rsidRDefault="005422A6" w:rsidP="005422A6">
      <w:pPr>
        <w:tabs>
          <w:tab w:val="left" w:pos="426"/>
        </w:tabs>
        <w:rPr>
          <w:rFonts w:ascii="Arial" w:hAnsi="Arial" w:cs="Arial"/>
          <w:b/>
        </w:rPr>
      </w:pPr>
    </w:p>
    <w:p w14:paraId="3431F8FF" w14:textId="77777777" w:rsidR="005422A6" w:rsidRPr="00D970BD" w:rsidRDefault="005422A6" w:rsidP="005422A6">
      <w:pPr>
        <w:tabs>
          <w:tab w:val="left" w:pos="426"/>
        </w:tabs>
        <w:rPr>
          <w:rFonts w:ascii="Arial" w:hAnsi="Arial" w:cs="Arial"/>
          <w:b/>
        </w:rPr>
      </w:pPr>
    </w:p>
    <w:p w14:paraId="7C2A2EEB" w14:textId="77777777" w:rsidR="005422A6" w:rsidRPr="00D970BD" w:rsidRDefault="005422A6" w:rsidP="005422A6">
      <w:pPr>
        <w:ind w:left="1440" w:firstLine="720"/>
        <w:rPr>
          <w:rFonts w:ascii="Arial" w:hAnsi="Arial" w:cs="Arial"/>
          <w:b/>
          <w:bCs/>
          <w:szCs w:val="24"/>
        </w:rPr>
      </w:pPr>
    </w:p>
    <w:p w14:paraId="7956D6DE" w14:textId="77777777" w:rsidR="005422A6" w:rsidRPr="00D970BD" w:rsidRDefault="005422A6" w:rsidP="005422A6">
      <w:pPr>
        <w:ind w:left="1440" w:firstLine="720"/>
        <w:rPr>
          <w:rFonts w:ascii="Arial" w:hAnsi="Arial" w:cs="Arial"/>
          <w:b/>
          <w:bCs/>
          <w:szCs w:val="24"/>
        </w:rPr>
      </w:pPr>
    </w:p>
    <w:p w14:paraId="137DF943" w14:textId="77777777" w:rsidR="005422A6" w:rsidRPr="00D970BD" w:rsidRDefault="005422A6" w:rsidP="005422A6">
      <w:pPr>
        <w:ind w:left="1440" w:firstLine="720"/>
        <w:rPr>
          <w:rFonts w:ascii="Arial" w:hAnsi="Arial" w:cs="Arial"/>
          <w:b/>
          <w:bCs/>
          <w:szCs w:val="24"/>
        </w:rPr>
      </w:pPr>
    </w:p>
    <w:p w14:paraId="6B53A9E7" w14:textId="77777777" w:rsidR="005422A6" w:rsidRDefault="005422A6" w:rsidP="005422A6">
      <w:pPr>
        <w:rPr>
          <w:rFonts w:ascii="Arial" w:hAnsi="Arial" w:cs="Arial"/>
          <w:b/>
          <w:bCs/>
          <w:szCs w:val="24"/>
        </w:rPr>
      </w:pPr>
    </w:p>
    <w:p w14:paraId="3D66D02C" w14:textId="77777777" w:rsidR="00B3765E" w:rsidRDefault="00B3765E" w:rsidP="005422A6">
      <w:pPr>
        <w:rPr>
          <w:rFonts w:ascii="Arial" w:hAnsi="Arial" w:cs="Arial"/>
          <w:b/>
          <w:bCs/>
          <w:szCs w:val="24"/>
        </w:rPr>
      </w:pPr>
    </w:p>
    <w:p w14:paraId="4B22AA2C" w14:textId="77777777" w:rsidR="00B3765E" w:rsidRDefault="00B3765E" w:rsidP="005422A6">
      <w:pPr>
        <w:rPr>
          <w:rFonts w:ascii="Arial" w:hAnsi="Arial" w:cs="Arial"/>
          <w:b/>
          <w:bCs/>
          <w:szCs w:val="24"/>
        </w:rPr>
      </w:pPr>
    </w:p>
    <w:p w14:paraId="32D13746" w14:textId="77777777" w:rsidR="00B3765E" w:rsidRPr="00D970BD" w:rsidRDefault="00B3765E" w:rsidP="005422A6">
      <w:pPr>
        <w:rPr>
          <w:rFonts w:ascii="Arial" w:hAnsi="Arial" w:cs="Arial"/>
          <w:b/>
          <w:bCs/>
          <w:szCs w:val="24"/>
        </w:rPr>
      </w:pPr>
    </w:p>
    <w:p w14:paraId="287AF9B9" w14:textId="77777777" w:rsidR="005422A6" w:rsidRDefault="005422A6" w:rsidP="005422A6">
      <w:pPr>
        <w:pStyle w:val="ListParagraph"/>
        <w:ind w:left="0"/>
        <w:jc w:val="center"/>
        <w:rPr>
          <w:rFonts w:ascii="Arial" w:hAnsi="Arial" w:cs="Arial"/>
          <w:b/>
          <w:sz w:val="28"/>
          <w:szCs w:val="28"/>
        </w:rPr>
      </w:pPr>
    </w:p>
    <w:p w14:paraId="10CAF40B" w14:textId="77777777" w:rsidR="005422A6" w:rsidRPr="00D970BD" w:rsidRDefault="005422A6" w:rsidP="005422A6">
      <w:pPr>
        <w:pStyle w:val="ListParagraph"/>
        <w:ind w:left="0"/>
        <w:jc w:val="center"/>
        <w:rPr>
          <w:rFonts w:ascii="Arial" w:hAnsi="Arial" w:cs="Arial"/>
          <w:b/>
          <w:sz w:val="28"/>
          <w:szCs w:val="28"/>
        </w:rPr>
      </w:pPr>
      <w:r w:rsidRPr="00D970BD">
        <w:rPr>
          <w:rFonts w:ascii="Arial" w:hAnsi="Arial" w:cs="Arial"/>
          <w:b/>
          <w:sz w:val="28"/>
          <w:szCs w:val="28"/>
        </w:rPr>
        <w:t>GENERAL CONDITIONS OF CONTRACT</w:t>
      </w:r>
    </w:p>
    <w:p w14:paraId="5501088F" w14:textId="77777777" w:rsidR="005422A6" w:rsidRPr="00D970BD" w:rsidRDefault="005422A6" w:rsidP="005422A6">
      <w:pPr>
        <w:pStyle w:val="ListParagraph"/>
        <w:ind w:left="0"/>
        <w:jc w:val="center"/>
        <w:rPr>
          <w:rFonts w:ascii="Arial" w:hAnsi="Arial" w:cs="Arial"/>
          <w:b/>
          <w:sz w:val="28"/>
          <w:szCs w:val="28"/>
        </w:rPr>
      </w:pPr>
    </w:p>
    <w:p w14:paraId="23B2497E" w14:textId="77777777" w:rsidR="005422A6" w:rsidRPr="00D970BD" w:rsidRDefault="005422A6" w:rsidP="005422A6">
      <w:pPr>
        <w:pStyle w:val="ListParagraph"/>
        <w:ind w:left="0"/>
        <w:jc w:val="center"/>
        <w:rPr>
          <w:rFonts w:ascii="Arial" w:hAnsi="Arial" w:cs="Arial"/>
          <w:b/>
          <w:sz w:val="28"/>
          <w:szCs w:val="28"/>
        </w:rPr>
      </w:pPr>
      <w:r w:rsidRPr="00D970BD">
        <w:rPr>
          <w:rFonts w:ascii="Arial" w:hAnsi="Arial" w:cs="Arial"/>
          <w:b/>
          <w:sz w:val="28"/>
          <w:szCs w:val="28"/>
        </w:rPr>
        <w:lastRenderedPageBreak/>
        <w:t>Table of Clauses</w:t>
      </w:r>
    </w:p>
    <w:p w14:paraId="09BA1DB3" w14:textId="77777777" w:rsidR="005422A6" w:rsidRPr="00D970BD" w:rsidRDefault="005422A6" w:rsidP="005422A6">
      <w:pPr>
        <w:pStyle w:val="ListParagraph"/>
        <w:ind w:left="0"/>
        <w:jc w:val="center"/>
        <w:rPr>
          <w:rFonts w:ascii="Arial" w:hAnsi="Arial" w:cs="Arial"/>
          <w:b/>
        </w:rPr>
      </w:pPr>
    </w:p>
    <w:p w14:paraId="441214F9"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Definitions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4</w:t>
      </w:r>
    </w:p>
    <w:p w14:paraId="04BB7019"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Application</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4</w:t>
      </w:r>
    </w:p>
    <w:p w14:paraId="25C8282E"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Contract Documents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4</w:t>
      </w:r>
    </w:p>
    <w:p w14:paraId="0ABA2FED"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Interpretation</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5</w:t>
      </w:r>
    </w:p>
    <w:p w14:paraId="23CD47F4"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Governing Language</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5</w:t>
      </w:r>
    </w:p>
    <w:p w14:paraId="154E1F9B"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Joint Venture, Consortium or Association</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5</w:t>
      </w:r>
    </w:p>
    <w:p w14:paraId="711F271E"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Notices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5</w:t>
      </w:r>
    </w:p>
    <w:p w14:paraId="532C9160"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Governing Law</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6</w:t>
      </w:r>
    </w:p>
    <w:p w14:paraId="6FD1E3DE"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Resolution of Disputes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6</w:t>
      </w:r>
    </w:p>
    <w:p w14:paraId="621FAD3D"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Standards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6</w:t>
      </w:r>
    </w:p>
    <w:p w14:paraId="7445E515"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Country of Origin</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6</w:t>
      </w:r>
    </w:p>
    <w:p w14:paraId="3872545C"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Delivery</w:t>
      </w:r>
      <w:r w:rsidRPr="00D970BD">
        <w:rPr>
          <w:rFonts w:ascii="Arial" w:hAnsi="Arial" w:cs="Arial"/>
        </w:rPr>
        <w:tab/>
        <w:t>&amp; Documents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6</w:t>
      </w:r>
    </w:p>
    <w:p w14:paraId="151B1F79"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Supplier’s Obligations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7</w:t>
      </w:r>
    </w:p>
    <w:p w14:paraId="4C931476"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Contract Price</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8</w:t>
      </w:r>
    </w:p>
    <w:p w14:paraId="4184D2DA"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Payment</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8</w:t>
      </w:r>
    </w:p>
    <w:p w14:paraId="1F99C2D3"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Taxes and Duties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8</w:t>
      </w:r>
    </w:p>
    <w:p w14:paraId="68D3D305"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Performance Security</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9</w:t>
      </w:r>
    </w:p>
    <w:p w14:paraId="215353C4"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Use of Contract Documents and Information</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9</w:t>
      </w:r>
      <w:r w:rsidRPr="00D970BD">
        <w:rPr>
          <w:rFonts w:ascii="Arial" w:hAnsi="Arial" w:cs="Arial"/>
        </w:rPr>
        <w:tab/>
      </w:r>
    </w:p>
    <w:p w14:paraId="14C13DBA"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Subcontracts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9</w:t>
      </w:r>
    </w:p>
    <w:p w14:paraId="5469D2E6"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Packing</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10</w:t>
      </w:r>
    </w:p>
    <w:p w14:paraId="7ACCA295"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Insurance</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10</w:t>
      </w:r>
    </w:p>
    <w:p w14:paraId="178636F3"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Transportation</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10</w:t>
      </w:r>
    </w:p>
    <w:p w14:paraId="12F6D5D5"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Incidental Services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10</w:t>
      </w:r>
    </w:p>
    <w:p w14:paraId="2275FFC8"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Inspection of Goods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11</w:t>
      </w:r>
    </w:p>
    <w:p w14:paraId="23E2665D"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Liquidated Damages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12</w:t>
      </w:r>
    </w:p>
    <w:p w14:paraId="3F7DB4EF"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Warranties, Confirmation and Undertakings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12</w:t>
      </w:r>
    </w:p>
    <w:p w14:paraId="549302AC"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Patent Rights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13</w:t>
      </w:r>
    </w:p>
    <w:p w14:paraId="26DA7620"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Risk</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13</w:t>
      </w:r>
    </w:p>
    <w:p w14:paraId="25F263D9"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Change in Laws and Regulations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13</w:t>
      </w:r>
    </w:p>
    <w:p w14:paraId="5EED347A"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Force Majeure</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14</w:t>
      </w:r>
    </w:p>
    <w:p w14:paraId="4D031272"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Change of Order</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14</w:t>
      </w:r>
    </w:p>
    <w:p w14:paraId="09E78F5C"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Contract Amendments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14</w:t>
      </w:r>
    </w:p>
    <w:p w14:paraId="13737E23"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Delays in the Supplier’s Performance</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14</w:t>
      </w:r>
    </w:p>
    <w:p w14:paraId="50BAC3A7"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Termination for Default</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15</w:t>
      </w:r>
    </w:p>
    <w:p w14:paraId="27F0CDB0"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Termination for Insolvency</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16</w:t>
      </w:r>
    </w:p>
    <w:p w14:paraId="5C0FA19E"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Termination for Convenience</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16</w:t>
      </w:r>
    </w:p>
    <w:p w14:paraId="5EB80B94"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Suspension of GOS Funds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16</w:t>
      </w:r>
    </w:p>
    <w:p w14:paraId="55A11D28"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Assignment</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16</w:t>
      </w:r>
    </w:p>
    <w:p w14:paraId="20E8730E" w14:textId="77777777" w:rsidR="005422A6" w:rsidRPr="00D970BD" w:rsidRDefault="005422A6" w:rsidP="005422A6">
      <w:pPr>
        <w:pStyle w:val="ListParagraph"/>
        <w:ind w:left="0"/>
        <w:rPr>
          <w:rFonts w:ascii="Arial" w:hAnsi="Arial" w:cs="Arial"/>
          <w:b/>
        </w:rPr>
      </w:pPr>
    </w:p>
    <w:p w14:paraId="1092ACAA" w14:textId="77777777" w:rsidR="005422A6" w:rsidRDefault="005422A6" w:rsidP="005422A6">
      <w:pPr>
        <w:pStyle w:val="ListParagraph"/>
        <w:ind w:left="1080"/>
        <w:jc w:val="center"/>
        <w:rPr>
          <w:rFonts w:ascii="Arial" w:hAnsi="Arial" w:cs="Arial"/>
          <w:b/>
        </w:rPr>
      </w:pPr>
    </w:p>
    <w:p w14:paraId="65F6C1A8" w14:textId="77777777" w:rsidR="005422A6" w:rsidRDefault="005422A6" w:rsidP="005422A6">
      <w:pPr>
        <w:pStyle w:val="ListParagraph"/>
        <w:ind w:left="1080"/>
        <w:jc w:val="center"/>
        <w:rPr>
          <w:rFonts w:ascii="Arial" w:hAnsi="Arial" w:cs="Arial"/>
          <w:b/>
        </w:rPr>
      </w:pPr>
    </w:p>
    <w:p w14:paraId="46704A4F" w14:textId="77777777" w:rsidR="005422A6" w:rsidRDefault="005422A6" w:rsidP="005422A6">
      <w:pPr>
        <w:pStyle w:val="ListParagraph"/>
        <w:ind w:left="1080"/>
        <w:jc w:val="center"/>
        <w:rPr>
          <w:rFonts w:ascii="Arial" w:hAnsi="Arial" w:cs="Arial"/>
          <w:b/>
        </w:rPr>
      </w:pPr>
    </w:p>
    <w:p w14:paraId="5CDF9157" w14:textId="77777777" w:rsidR="005422A6" w:rsidRPr="00D970BD" w:rsidRDefault="005422A6" w:rsidP="005422A6">
      <w:pPr>
        <w:pStyle w:val="ListParagraph"/>
        <w:ind w:left="1080"/>
        <w:jc w:val="center"/>
        <w:rPr>
          <w:rFonts w:ascii="Arial" w:hAnsi="Arial" w:cs="Arial"/>
          <w:b/>
        </w:rPr>
      </w:pPr>
      <w:r w:rsidRPr="00D970BD">
        <w:rPr>
          <w:rFonts w:ascii="Arial" w:hAnsi="Arial" w:cs="Arial"/>
          <w:b/>
        </w:rPr>
        <w:t>GENERAL CONDITIONS OF CONTRACT</w:t>
      </w:r>
    </w:p>
    <w:p w14:paraId="07D78BE1" w14:textId="77777777" w:rsidR="005422A6" w:rsidRPr="00D970BD" w:rsidRDefault="005422A6" w:rsidP="005422A6">
      <w:pPr>
        <w:pStyle w:val="ListParagraph"/>
        <w:ind w:left="1080"/>
        <w:rPr>
          <w:rFonts w:ascii="Arial" w:hAnsi="Arial" w:cs="Arial"/>
        </w:rPr>
      </w:pPr>
    </w:p>
    <w:p w14:paraId="731DDEF9" w14:textId="77777777" w:rsidR="005422A6" w:rsidRPr="00D970BD" w:rsidRDefault="005422A6" w:rsidP="00436BB6">
      <w:pPr>
        <w:pStyle w:val="ListParagraph"/>
        <w:numPr>
          <w:ilvl w:val="0"/>
          <w:numId w:val="20"/>
        </w:numPr>
        <w:tabs>
          <w:tab w:val="left" w:pos="0"/>
          <w:tab w:val="left" w:pos="270"/>
        </w:tabs>
        <w:spacing w:after="0" w:line="240" w:lineRule="auto"/>
        <w:ind w:hanging="720"/>
        <w:contextualSpacing w:val="0"/>
        <w:jc w:val="both"/>
        <w:outlineLvl w:val="0"/>
        <w:rPr>
          <w:rFonts w:ascii="Arial" w:hAnsi="Arial" w:cs="Arial"/>
          <w:b/>
        </w:rPr>
      </w:pPr>
      <w:bookmarkStart w:id="4" w:name="_Toc382849097"/>
      <w:r w:rsidRPr="00D970BD">
        <w:rPr>
          <w:rFonts w:ascii="Arial" w:hAnsi="Arial" w:cs="Arial"/>
          <w:b/>
        </w:rPr>
        <w:lastRenderedPageBreak/>
        <w:t>Definitions</w:t>
      </w:r>
      <w:bookmarkEnd w:id="4"/>
    </w:p>
    <w:p w14:paraId="5BFFE50D" w14:textId="77777777" w:rsidR="005422A6" w:rsidRPr="00D970BD" w:rsidRDefault="005422A6" w:rsidP="005422A6">
      <w:pPr>
        <w:pStyle w:val="ListParagraph"/>
        <w:tabs>
          <w:tab w:val="left" w:pos="0"/>
        </w:tabs>
        <w:rPr>
          <w:rFonts w:ascii="Arial" w:hAnsi="Arial" w:cs="Arial"/>
          <w:b/>
        </w:rPr>
      </w:pPr>
    </w:p>
    <w:p w14:paraId="03030176" w14:textId="77777777" w:rsidR="005422A6" w:rsidRPr="00D970BD" w:rsidRDefault="005422A6" w:rsidP="00436BB6">
      <w:pPr>
        <w:pStyle w:val="ListParagraph"/>
        <w:numPr>
          <w:ilvl w:val="1"/>
          <w:numId w:val="26"/>
        </w:numPr>
        <w:tabs>
          <w:tab w:val="left" w:pos="0"/>
          <w:tab w:val="left" w:pos="1800"/>
        </w:tabs>
        <w:spacing w:after="0" w:line="240" w:lineRule="auto"/>
        <w:contextualSpacing w:val="0"/>
        <w:jc w:val="both"/>
        <w:rPr>
          <w:rFonts w:ascii="Arial" w:hAnsi="Arial" w:cs="Arial"/>
        </w:rPr>
      </w:pPr>
      <w:r w:rsidRPr="00D970BD">
        <w:rPr>
          <w:rFonts w:ascii="Arial" w:hAnsi="Arial" w:cs="Arial"/>
        </w:rPr>
        <w:t>In this Contract, the following Terms shall be interpreted as indicated:</w:t>
      </w:r>
    </w:p>
    <w:p w14:paraId="255BC843" w14:textId="77777777" w:rsidR="005422A6" w:rsidRPr="00D970BD" w:rsidRDefault="005422A6" w:rsidP="005422A6">
      <w:pPr>
        <w:pStyle w:val="ListParagraph"/>
        <w:tabs>
          <w:tab w:val="left" w:pos="0"/>
          <w:tab w:val="left" w:pos="1080"/>
        </w:tabs>
        <w:ind w:left="1080" w:hanging="360"/>
        <w:rPr>
          <w:rFonts w:ascii="Arial" w:hAnsi="Arial" w:cs="Arial"/>
        </w:rPr>
      </w:pPr>
    </w:p>
    <w:p w14:paraId="4D1E7541"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“The Contract” means the Agreement entered into between the Client and the Supplier, as recorded in the Article of Agreement sign by the Parties, including all attachments and appendices thereto and all documents incorporated by reference therein.</w:t>
      </w:r>
    </w:p>
    <w:p w14:paraId="248510F6" w14:textId="77777777" w:rsidR="005422A6" w:rsidRPr="00D970BD" w:rsidRDefault="005422A6" w:rsidP="005422A6">
      <w:pPr>
        <w:pStyle w:val="ListParagraph"/>
        <w:tabs>
          <w:tab w:val="left" w:pos="0"/>
          <w:tab w:val="left" w:pos="1080"/>
        </w:tabs>
        <w:ind w:left="2250" w:hanging="450"/>
        <w:rPr>
          <w:rFonts w:ascii="Arial" w:hAnsi="Arial" w:cs="Arial"/>
        </w:rPr>
      </w:pPr>
    </w:p>
    <w:p w14:paraId="1FE878BF"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“The Contract Price” means the price payable to the supplier under the Contract for the full and proper performance of its contractual obligations</w:t>
      </w:r>
    </w:p>
    <w:p w14:paraId="346D06E3" w14:textId="77777777" w:rsidR="005422A6" w:rsidRPr="00D970BD" w:rsidRDefault="005422A6" w:rsidP="005422A6">
      <w:pPr>
        <w:pStyle w:val="ListParagraph"/>
        <w:ind w:left="2250" w:hanging="450"/>
        <w:rPr>
          <w:rFonts w:ascii="Arial" w:hAnsi="Arial" w:cs="Arial"/>
        </w:rPr>
      </w:pPr>
    </w:p>
    <w:p w14:paraId="55AE0197"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“The Goods” means all the supplies, equipment, machinery, spare parts, other materials and/or general support services which the Supplier is required to supply the Client under the Contract.</w:t>
      </w:r>
    </w:p>
    <w:p w14:paraId="0F7FD081" w14:textId="77777777" w:rsidR="005422A6" w:rsidRPr="00D970BD" w:rsidRDefault="005422A6" w:rsidP="005422A6">
      <w:pPr>
        <w:pStyle w:val="ListParagraph"/>
        <w:ind w:left="2250" w:hanging="450"/>
        <w:rPr>
          <w:rFonts w:ascii="Arial" w:hAnsi="Arial" w:cs="Arial"/>
        </w:rPr>
      </w:pPr>
    </w:p>
    <w:p w14:paraId="356EA5C1"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“The Services” means those services ancillary to the supply of the Goods, such as transportation and insurance, and any other incidental services, such as installation, commissioning, provision of technical assistance, training and other such obligations of the Supplier covered under the Contract.</w:t>
      </w:r>
    </w:p>
    <w:p w14:paraId="70D99C20" w14:textId="77777777" w:rsidR="005422A6" w:rsidRPr="00D970BD" w:rsidRDefault="005422A6" w:rsidP="005422A6">
      <w:pPr>
        <w:pStyle w:val="ListParagraph"/>
        <w:ind w:left="2250" w:hanging="450"/>
        <w:rPr>
          <w:rFonts w:ascii="Arial" w:hAnsi="Arial" w:cs="Arial"/>
        </w:rPr>
      </w:pPr>
    </w:p>
    <w:p w14:paraId="67476E9C"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“G.C.C” means the General Conditions of the Contract</w:t>
      </w:r>
    </w:p>
    <w:p w14:paraId="3A6B4198" w14:textId="77777777" w:rsidR="005422A6" w:rsidRPr="00D970BD" w:rsidRDefault="005422A6" w:rsidP="005422A6">
      <w:pPr>
        <w:pStyle w:val="ListParagraph"/>
        <w:ind w:left="2250" w:hanging="450"/>
        <w:rPr>
          <w:rFonts w:ascii="Arial" w:hAnsi="Arial" w:cs="Arial"/>
        </w:rPr>
      </w:pPr>
    </w:p>
    <w:p w14:paraId="3FC045C7"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“S.C.C” means the Special Conditions of Contract</w:t>
      </w:r>
    </w:p>
    <w:p w14:paraId="4E41A9CD" w14:textId="77777777" w:rsidR="005422A6" w:rsidRPr="00D970BD" w:rsidRDefault="005422A6" w:rsidP="005422A6">
      <w:pPr>
        <w:pStyle w:val="ListParagraph"/>
        <w:ind w:left="2250" w:hanging="450"/>
        <w:rPr>
          <w:rFonts w:ascii="Arial" w:hAnsi="Arial" w:cs="Arial"/>
        </w:rPr>
      </w:pPr>
    </w:p>
    <w:p w14:paraId="481BF464"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b/>
        </w:rPr>
      </w:pPr>
      <w:r w:rsidRPr="00D970BD">
        <w:rPr>
          <w:rFonts w:ascii="Arial" w:hAnsi="Arial" w:cs="Arial"/>
        </w:rPr>
        <w:t xml:space="preserve">“The Client” means the organization purchasing the Goods named in the </w:t>
      </w:r>
      <w:r w:rsidRPr="00D970BD">
        <w:rPr>
          <w:rFonts w:ascii="Arial" w:hAnsi="Arial" w:cs="Arial"/>
          <w:b/>
        </w:rPr>
        <w:t>SCC</w:t>
      </w:r>
    </w:p>
    <w:p w14:paraId="737B6EC6" w14:textId="77777777" w:rsidR="005422A6" w:rsidRPr="00D970BD" w:rsidRDefault="005422A6" w:rsidP="005422A6">
      <w:pPr>
        <w:pStyle w:val="ListParagraph"/>
        <w:ind w:left="2250" w:hanging="450"/>
        <w:rPr>
          <w:rFonts w:ascii="Arial" w:hAnsi="Arial" w:cs="Arial"/>
        </w:rPr>
      </w:pPr>
    </w:p>
    <w:p w14:paraId="6155A8F3"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“The Client’s Country” is the country is the Republic of Seychelles</w:t>
      </w:r>
    </w:p>
    <w:p w14:paraId="2E3F5868" w14:textId="77777777" w:rsidR="005422A6" w:rsidRPr="00D970BD" w:rsidRDefault="005422A6" w:rsidP="005422A6">
      <w:pPr>
        <w:pStyle w:val="ListParagraph"/>
        <w:ind w:left="2250" w:hanging="450"/>
        <w:rPr>
          <w:rFonts w:ascii="Arial" w:hAnsi="Arial" w:cs="Arial"/>
        </w:rPr>
      </w:pPr>
    </w:p>
    <w:p w14:paraId="4F2F575C"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 xml:space="preserve">“The Supplier” means the individual contractor, manufacturer distributor, or firm supplying the Goods and Services under this Contract and named in the </w:t>
      </w:r>
      <w:r w:rsidRPr="00D970BD">
        <w:rPr>
          <w:rFonts w:ascii="Arial" w:hAnsi="Arial" w:cs="Arial"/>
          <w:b/>
        </w:rPr>
        <w:t>SCC</w:t>
      </w:r>
    </w:p>
    <w:p w14:paraId="66374C7F" w14:textId="77777777" w:rsidR="005422A6" w:rsidRPr="00D970BD" w:rsidRDefault="005422A6" w:rsidP="005422A6">
      <w:pPr>
        <w:pStyle w:val="ListParagraph"/>
        <w:ind w:left="2250" w:hanging="450"/>
        <w:rPr>
          <w:rFonts w:ascii="Arial" w:hAnsi="Arial" w:cs="Arial"/>
        </w:rPr>
      </w:pPr>
    </w:p>
    <w:p w14:paraId="727E8970"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 xml:space="preserve">“The Delivery Site” means the site where the Goods are to be delivered as named in the </w:t>
      </w:r>
      <w:r w:rsidRPr="00D970BD">
        <w:rPr>
          <w:rFonts w:ascii="Arial" w:hAnsi="Arial" w:cs="Arial"/>
          <w:b/>
        </w:rPr>
        <w:t>SCC</w:t>
      </w:r>
    </w:p>
    <w:p w14:paraId="7B6B7DB4" w14:textId="77777777" w:rsidR="005422A6" w:rsidRPr="00D970BD" w:rsidRDefault="005422A6" w:rsidP="005422A6">
      <w:pPr>
        <w:pStyle w:val="ListParagraph"/>
        <w:ind w:left="2250" w:hanging="450"/>
        <w:rPr>
          <w:rFonts w:ascii="Arial" w:hAnsi="Arial" w:cs="Arial"/>
        </w:rPr>
      </w:pPr>
    </w:p>
    <w:p w14:paraId="65C25182"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“GOS” means the Government of Seychelles</w:t>
      </w:r>
    </w:p>
    <w:p w14:paraId="6ABDD073" w14:textId="77777777" w:rsidR="005422A6" w:rsidRPr="00D970BD" w:rsidRDefault="005422A6" w:rsidP="005422A6">
      <w:pPr>
        <w:pStyle w:val="ListParagraph"/>
        <w:ind w:left="2250" w:hanging="450"/>
        <w:rPr>
          <w:rFonts w:ascii="Arial" w:hAnsi="Arial" w:cs="Arial"/>
        </w:rPr>
      </w:pPr>
    </w:p>
    <w:p w14:paraId="0EF2BF05" w14:textId="292EC80E"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 xml:space="preserve">“Days” means </w:t>
      </w:r>
      <w:r w:rsidR="00B3765E" w:rsidRPr="00D970BD">
        <w:rPr>
          <w:rFonts w:ascii="Arial" w:hAnsi="Arial" w:cs="Arial"/>
        </w:rPr>
        <w:t>Calendar Day</w:t>
      </w:r>
    </w:p>
    <w:p w14:paraId="1196E43B" w14:textId="77777777" w:rsidR="005422A6" w:rsidRPr="00D970BD" w:rsidRDefault="005422A6" w:rsidP="005422A6">
      <w:pPr>
        <w:pStyle w:val="ListParagraph"/>
        <w:ind w:left="2250" w:hanging="450"/>
        <w:rPr>
          <w:rFonts w:ascii="Arial" w:hAnsi="Arial" w:cs="Arial"/>
        </w:rPr>
      </w:pPr>
    </w:p>
    <w:p w14:paraId="64BE74DD" w14:textId="77777777" w:rsidR="005422A6"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 xml:space="preserve">“Effective Date” of the Contract will be the date of receipt by the Supplier of the Letter of Acceptance or the date provided in the Letter of Acceptance. Performance of all obligations shall be reckoned from the Effective Date of the Contract. </w:t>
      </w:r>
    </w:p>
    <w:p w14:paraId="79961C6C" w14:textId="77777777" w:rsidR="005422A6" w:rsidRPr="00C805F7" w:rsidRDefault="005422A6" w:rsidP="005422A6">
      <w:pPr>
        <w:pStyle w:val="ListParagraph"/>
        <w:rPr>
          <w:rFonts w:ascii="Arial" w:hAnsi="Arial" w:cs="Arial"/>
        </w:rPr>
      </w:pPr>
    </w:p>
    <w:p w14:paraId="0ECD48C8" w14:textId="7B307831" w:rsidR="005422A6" w:rsidRDefault="005422A6" w:rsidP="005422A6">
      <w:pPr>
        <w:pStyle w:val="ListParagraph"/>
        <w:tabs>
          <w:tab w:val="left" w:pos="0"/>
          <w:tab w:val="left" w:pos="1080"/>
        </w:tabs>
        <w:spacing w:after="0" w:line="240" w:lineRule="auto"/>
        <w:ind w:left="3420"/>
        <w:contextualSpacing w:val="0"/>
        <w:jc w:val="both"/>
        <w:rPr>
          <w:rFonts w:ascii="Arial" w:hAnsi="Arial" w:cs="Arial"/>
        </w:rPr>
      </w:pPr>
    </w:p>
    <w:p w14:paraId="0D7FFBFF" w14:textId="38135D71" w:rsidR="00364FD8" w:rsidRDefault="00364FD8" w:rsidP="005422A6">
      <w:pPr>
        <w:pStyle w:val="ListParagraph"/>
        <w:tabs>
          <w:tab w:val="left" w:pos="0"/>
          <w:tab w:val="left" w:pos="1080"/>
        </w:tabs>
        <w:spacing w:after="0" w:line="240" w:lineRule="auto"/>
        <w:ind w:left="3420"/>
        <w:contextualSpacing w:val="0"/>
        <w:jc w:val="both"/>
        <w:rPr>
          <w:rFonts w:ascii="Arial" w:hAnsi="Arial" w:cs="Arial"/>
        </w:rPr>
      </w:pPr>
    </w:p>
    <w:p w14:paraId="59F492CA" w14:textId="77777777" w:rsidR="00364FD8" w:rsidRDefault="00364FD8" w:rsidP="005422A6">
      <w:pPr>
        <w:pStyle w:val="ListParagraph"/>
        <w:tabs>
          <w:tab w:val="left" w:pos="0"/>
          <w:tab w:val="left" w:pos="1080"/>
        </w:tabs>
        <w:spacing w:after="0" w:line="240" w:lineRule="auto"/>
        <w:ind w:left="3420"/>
        <w:contextualSpacing w:val="0"/>
        <w:jc w:val="both"/>
        <w:rPr>
          <w:rFonts w:ascii="Arial" w:hAnsi="Arial" w:cs="Arial"/>
        </w:rPr>
      </w:pPr>
    </w:p>
    <w:p w14:paraId="7E8282DB" w14:textId="77777777" w:rsidR="00B3765E" w:rsidRPr="00D970BD" w:rsidRDefault="00B3765E" w:rsidP="005422A6">
      <w:pPr>
        <w:pStyle w:val="ListParagraph"/>
        <w:tabs>
          <w:tab w:val="left" w:pos="0"/>
          <w:tab w:val="left" w:pos="1080"/>
        </w:tabs>
        <w:spacing w:after="0" w:line="240" w:lineRule="auto"/>
        <w:ind w:left="3420"/>
        <w:contextualSpacing w:val="0"/>
        <w:jc w:val="both"/>
        <w:rPr>
          <w:rFonts w:ascii="Arial" w:hAnsi="Arial" w:cs="Arial"/>
        </w:rPr>
      </w:pPr>
    </w:p>
    <w:p w14:paraId="746DE9B5" w14:textId="77777777" w:rsidR="005422A6" w:rsidRPr="00D970BD" w:rsidRDefault="005422A6" w:rsidP="005422A6">
      <w:pPr>
        <w:pStyle w:val="ListParagraph"/>
        <w:ind w:left="0"/>
        <w:rPr>
          <w:rFonts w:ascii="Arial" w:hAnsi="Arial" w:cs="Arial"/>
        </w:rPr>
      </w:pPr>
    </w:p>
    <w:p w14:paraId="37ABC8C7" w14:textId="77777777" w:rsidR="005422A6" w:rsidRPr="00D970BD" w:rsidRDefault="005422A6" w:rsidP="00436BB6">
      <w:pPr>
        <w:pStyle w:val="ListParagraph"/>
        <w:numPr>
          <w:ilvl w:val="0"/>
          <w:numId w:val="20"/>
        </w:numPr>
        <w:tabs>
          <w:tab w:val="left" w:pos="270"/>
          <w:tab w:val="left" w:pos="1440"/>
        </w:tabs>
        <w:spacing w:after="0" w:line="240" w:lineRule="auto"/>
        <w:ind w:hanging="720"/>
        <w:contextualSpacing w:val="0"/>
        <w:jc w:val="both"/>
        <w:outlineLvl w:val="0"/>
        <w:rPr>
          <w:rFonts w:ascii="Arial" w:hAnsi="Arial" w:cs="Arial"/>
          <w:b/>
        </w:rPr>
      </w:pPr>
      <w:bookmarkStart w:id="5" w:name="_Toc382849098"/>
      <w:r w:rsidRPr="00D970BD">
        <w:rPr>
          <w:rFonts w:ascii="Arial" w:hAnsi="Arial" w:cs="Arial"/>
          <w:b/>
        </w:rPr>
        <w:t>Application</w:t>
      </w:r>
      <w:bookmarkEnd w:id="5"/>
    </w:p>
    <w:p w14:paraId="5442563B" w14:textId="77777777" w:rsidR="005422A6" w:rsidRPr="00D970BD" w:rsidRDefault="005422A6" w:rsidP="005422A6">
      <w:pPr>
        <w:pStyle w:val="ListParagraph"/>
        <w:tabs>
          <w:tab w:val="left" w:pos="270"/>
        </w:tabs>
        <w:ind w:left="1080" w:hanging="360"/>
        <w:rPr>
          <w:rFonts w:ascii="Arial" w:hAnsi="Arial" w:cs="Arial"/>
        </w:rPr>
      </w:pPr>
    </w:p>
    <w:p w14:paraId="0FF2EA68" w14:textId="77777777" w:rsidR="005422A6" w:rsidRPr="00D970BD" w:rsidRDefault="005422A6" w:rsidP="00436BB6">
      <w:pPr>
        <w:pStyle w:val="ListParagraph"/>
        <w:numPr>
          <w:ilvl w:val="1"/>
          <w:numId w:val="27"/>
        </w:numPr>
        <w:tabs>
          <w:tab w:val="left" w:pos="270"/>
          <w:tab w:val="left" w:pos="1800"/>
        </w:tabs>
        <w:spacing w:after="0" w:line="240" w:lineRule="auto"/>
        <w:ind w:left="1800" w:hanging="1080"/>
        <w:contextualSpacing w:val="0"/>
        <w:jc w:val="both"/>
        <w:rPr>
          <w:rFonts w:ascii="Arial" w:hAnsi="Arial" w:cs="Arial"/>
        </w:rPr>
      </w:pPr>
      <w:r w:rsidRPr="00D970BD">
        <w:rPr>
          <w:rFonts w:ascii="Arial" w:hAnsi="Arial" w:cs="Arial"/>
        </w:rPr>
        <w:t>These Terms and Conditions shall apply to the extent that they are not superseded by provisions of other parts of this Contract.</w:t>
      </w:r>
    </w:p>
    <w:p w14:paraId="75174A81" w14:textId="77777777" w:rsidR="005422A6" w:rsidRPr="00D970BD" w:rsidRDefault="005422A6" w:rsidP="005422A6">
      <w:pPr>
        <w:pStyle w:val="ListParagraph"/>
        <w:tabs>
          <w:tab w:val="left" w:pos="270"/>
          <w:tab w:val="left" w:pos="1080"/>
        </w:tabs>
        <w:ind w:left="0"/>
        <w:rPr>
          <w:rFonts w:ascii="Arial" w:hAnsi="Arial" w:cs="Arial"/>
        </w:rPr>
      </w:pPr>
    </w:p>
    <w:p w14:paraId="199235F2" w14:textId="77777777" w:rsidR="005422A6" w:rsidRPr="00D970BD" w:rsidRDefault="005422A6" w:rsidP="00436BB6">
      <w:pPr>
        <w:pStyle w:val="ListParagraph"/>
        <w:numPr>
          <w:ilvl w:val="0"/>
          <w:numId w:val="20"/>
        </w:numPr>
        <w:tabs>
          <w:tab w:val="left" w:pos="270"/>
          <w:tab w:val="left" w:pos="1080"/>
        </w:tabs>
        <w:spacing w:after="0" w:line="240" w:lineRule="auto"/>
        <w:ind w:hanging="720"/>
        <w:contextualSpacing w:val="0"/>
        <w:jc w:val="both"/>
        <w:rPr>
          <w:rFonts w:ascii="Arial" w:hAnsi="Arial" w:cs="Arial"/>
          <w:b/>
        </w:rPr>
      </w:pPr>
      <w:r w:rsidRPr="00D970BD">
        <w:rPr>
          <w:rFonts w:ascii="Arial" w:hAnsi="Arial" w:cs="Arial"/>
          <w:b/>
        </w:rPr>
        <w:t>Contract Documents</w:t>
      </w:r>
    </w:p>
    <w:p w14:paraId="192C3ACA" w14:textId="77777777" w:rsidR="005422A6" w:rsidRPr="00D970BD" w:rsidRDefault="005422A6" w:rsidP="005422A6">
      <w:pPr>
        <w:pStyle w:val="ListParagraph"/>
        <w:tabs>
          <w:tab w:val="left" w:pos="270"/>
          <w:tab w:val="left" w:pos="1080"/>
        </w:tabs>
        <w:ind w:left="1080" w:hanging="360"/>
        <w:rPr>
          <w:rFonts w:ascii="Arial" w:hAnsi="Arial" w:cs="Arial"/>
          <w:b/>
        </w:rPr>
      </w:pPr>
    </w:p>
    <w:p w14:paraId="50D821DC" w14:textId="77777777" w:rsidR="005422A6" w:rsidRPr="00D970BD" w:rsidRDefault="005422A6" w:rsidP="00436BB6">
      <w:pPr>
        <w:pStyle w:val="ListParagraph"/>
        <w:numPr>
          <w:ilvl w:val="1"/>
          <w:numId w:val="28"/>
        </w:numPr>
        <w:tabs>
          <w:tab w:val="left" w:pos="270"/>
          <w:tab w:val="left" w:pos="1800"/>
        </w:tabs>
        <w:spacing w:after="0" w:line="240" w:lineRule="auto"/>
        <w:ind w:left="1800" w:hanging="1080"/>
        <w:contextualSpacing w:val="0"/>
        <w:jc w:val="both"/>
        <w:rPr>
          <w:rFonts w:ascii="Arial" w:hAnsi="Arial" w:cs="Arial"/>
        </w:rPr>
      </w:pPr>
      <w:r w:rsidRPr="00D970BD">
        <w:rPr>
          <w:rFonts w:ascii="Arial" w:hAnsi="Arial" w:cs="Arial"/>
        </w:rPr>
        <w:t>Subject to the order of precedence set forth in the Agreement, all documents forming the Contract (and all parts thereof) are intended to be correlative, complementary and mutually explanatory.</w:t>
      </w:r>
    </w:p>
    <w:p w14:paraId="0E97E3E5" w14:textId="77777777" w:rsidR="005422A6" w:rsidRPr="00D970BD" w:rsidRDefault="005422A6" w:rsidP="005422A6">
      <w:pPr>
        <w:pStyle w:val="ListParagraph"/>
        <w:tabs>
          <w:tab w:val="left" w:pos="270"/>
          <w:tab w:val="left" w:pos="1080"/>
        </w:tabs>
        <w:ind w:left="0"/>
        <w:rPr>
          <w:rFonts w:ascii="Arial" w:hAnsi="Arial" w:cs="Arial"/>
        </w:rPr>
      </w:pPr>
    </w:p>
    <w:p w14:paraId="740E7C0A" w14:textId="77777777" w:rsidR="005422A6" w:rsidRPr="00D970BD" w:rsidRDefault="005422A6" w:rsidP="00436BB6">
      <w:pPr>
        <w:pStyle w:val="ListParagraph"/>
        <w:numPr>
          <w:ilvl w:val="0"/>
          <w:numId w:val="20"/>
        </w:numPr>
        <w:tabs>
          <w:tab w:val="left" w:pos="270"/>
          <w:tab w:val="left" w:pos="1080"/>
        </w:tabs>
        <w:spacing w:after="0" w:line="240" w:lineRule="auto"/>
        <w:ind w:hanging="720"/>
        <w:contextualSpacing w:val="0"/>
        <w:jc w:val="both"/>
        <w:rPr>
          <w:rFonts w:ascii="Arial" w:hAnsi="Arial" w:cs="Arial"/>
          <w:b/>
        </w:rPr>
      </w:pPr>
      <w:r w:rsidRPr="00D970BD">
        <w:rPr>
          <w:rFonts w:ascii="Arial" w:hAnsi="Arial" w:cs="Arial"/>
          <w:b/>
        </w:rPr>
        <w:t>Interpretation</w:t>
      </w:r>
    </w:p>
    <w:p w14:paraId="6AB98025" w14:textId="77777777" w:rsidR="005422A6" w:rsidRPr="00D970BD" w:rsidRDefault="005422A6" w:rsidP="005422A6">
      <w:pPr>
        <w:pStyle w:val="ListParagraph"/>
        <w:tabs>
          <w:tab w:val="left" w:pos="270"/>
          <w:tab w:val="left" w:pos="1080"/>
        </w:tabs>
        <w:ind w:left="1080" w:hanging="360"/>
        <w:rPr>
          <w:rFonts w:ascii="Arial" w:hAnsi="Arial" w:cs="Arial"/>
          <w:b/>
        </w:rPr>
      </w:pPr>
    </w:p>
    <w:p w14:paraId="6975F6A9" w14:textId="77777777" w:rsidR="005422A6" w:rsidRPr="00D970BD" w:rsidRDefault="005422A6" w:rsidP="00436BB6">
      <w:pPr>
        <w:pStyle w:val="ListParagraph"/>
        <w:numPr>
          <w:ilvl w:val="1"/>
          <w:numId w:val="29"/>
        </w:numPr>
        <w:tabs>
          <w:tab w:val="left" w:pos="270"/>
          <w:tab w:val="left" w:pos="1800"/>
        </w:tabs>
        <w:spacing w:after="0" w:line="240" w:lineRule="auto"/>
        <w:contextualSpacing w:val="0"/>
        <w:jc w:val="both"/>
        <w:rPr>
          <w:rFonts w:ascii="Arial" w:hAnsi="Arial" w:cs="Arial"/>
        </w:rPr>
      </w:pPr>
      <w:r w:rsidRPr="00D970BD">
        <w:rPr>
          <w:rFonts w:ascii="Arial" w:hAnsi="Arial" w:cs="Arial"/>
        </w:rPr>
        <w:t>If the context so requires it, singular means plural and vice versa.</w:t>
      </w:r>
    </w:p>
    <w:p w14:paraId="6D84AED2" w14:textId="77777777" w:rsidR="005422A6" w:rsidRPr="00D970BD" w:rsidRDefault="005422A6" w:rsidP="005422A6">
      <w:pPr>
        <w:pStyle w:val="ListParagraph"/>
        <w:tabs>
          <w:tab w:val="left" w:pos="270"/>
          <w:tab w:val="left" w:pos="1080"/>
        </w:tabs>
        <w:ind w:left="1080" w:hanging="360"/>
        <w:rPr>
          <w:rFonts w:ascii="Arial" w:hAnsi="Arial" w:cs="Arial"/>
        </w:rPr>
      </w:pPr>
    </w:p>
    <w:p w14:paraId="1633B10B" w14:textId="77777777" w:rsidR="005422A6" w:rsidRPr="00D970BD" w:rsidRDefault="005422A6" w:rsidP="00436BB6">
      <w:pPr>
        <w:pStyle w:val="ListParagraph"/>
        <w:numPr>
          <w:ilvl w:val="1"/>
          <w:numId w:val="29"/>
        </w:numPr>
        <w:tabs>
          <w:tab w:val="left" w:pos="270"/>
          <w:tab w:val="left" w:pos="1800"/>
        </w:tabs>
        <w:spacing w:after="0" w:line="240" w:lineRule="auto"/>
        <w:contextualSpacing w:val="0"/>
        <w:jc w:val="both"/>
        <w:rPr>
          <w:rFonts w:ascii="Arial" w:hAnsi="Arial" w:cs="Arial"/>
          <w:i/>
        </w:rPr>
      </w:pPr>
      <w:r w:rsidRPr="00D970BD">
        <w:rPr>
          <w:rFonts w:ascii="Arial" w:hAnsi="Arial" w:cs="Arial"/>
          <w:i/>
        </w:rPr>
        <w:t>Incoterms</w:t>
      </w:r>
    </w:p>
    <w:p w14:paraId="581BA51F" w14:textId="77777777" w:rsidR="005422A6" w:rsidRPr="00D970BD" w:rsidRDefault="005422A6" w:rsidP="005422A6">
      <w:pPr>
        <w:pStyle w:val="ListParagraph"/>
        <w:ind w:left="1080"/>
        <w:rPr>
          <w:rFonts w:ascii="Arial" w:hAnsi="Arial" w:cs="Arial"/>
        </w:rPr>
      </w:pPr>
    </w:p>
    <w:p w14:paraId="379A83F5" w14:textId="77777777" w:rsidR="005422A6" w:rsidRPr="00D970BD" w:rsidRDefault="005422A6" w:rsidP="00436BB6">
      <w:pPr>
        <w:pStyle w:val="ListParagraph"/>
        <w:numPr>
          <w:ilvl w:val="0"/>
          <w:numId w:val="22"/>
        </w:numPr>
        <w:tabs>
          <w:tab w:val="left" w:pos="720"/>
          <w:tab w:val="left" w:pos="1530"/>
        </w:tabs>
        <w:spacing w:after="0" w:line="240" w:lineRule="auto"/>
        <w:ind w:left="3420" w:hanging="630"/>
        <w:contextualSpacing w:val="0"/>
        <w:jc w:val="both"/>
        <w:rPr>
          <w:rFonts w:ascii="Arial" w:hAnsi="Arial" w:cs="Arial"/>
        </w:rPr>
      </w:pPr>
      <w:r w:rsidRPr="00D970BD">
        <w:rPr>
          <w:rFonts w:ascii="Arial" w:hAnsi="Arial" w:cs="Arial"/>
        </w:rPr>
        <w:t>Unless otherwise specified in the S.C.C, the meanings of any trade term and the rights and obligations of parties hereunder shall be as prescribed in the Incoterms.</w:t>
      </w:r>
    </w:p>
    <w:p w14:paraId="3DC524D9" w14:textId="77777777" w:rsidR="005422A6" w:rsidRPr="00D970BD" w:rsidRDefault="005422A6" w:rsidP="005422A6">
      <w:pPr>
        <w:pStyle w:val="ListParagraph"/>
        <w:tabs>
          <w:tab w:val="left" w:pos="1530"/>
        </w:tabs>
        <w:ind w:left="1080" w:hanging="360"/>
        <w:rPr>
          <w:rFonts w:ascii="Arial" w:hAnsi="Arial" w:cs="Arial"/>
        </w:rPr>
      </w:pPr>
    </w:p>
    <w:p w14:paraId="4F236050" w14:textId="77777777" w:rsidR="005422A6" w:rsidRPr="00D970BD" w:rsidRDefault="005422A6" w:rsidP="00436BB6">
      <w:pPr>
        <w:pStyle w:val="ListParagraph"/>
        <w:numPr>
          <w:ilvl w:val="0"/>
          <w:numId w:val="22"/>
        </w:numPr>
        <w:tabs>
          <w:tab w:val="left" w:pos="72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EXW, CIF, CIP, and other similar trade terms used to describe the obligations of the parties, shall be governed by the rules prescribed in the current edition of Incoterms published by the International Chamber of Commerce, Paris.</w:t>
      </w:r>
    </w:p>
    <w:p w14:paraId="1B32C1D8" w14:textId="77777777" w:rsidR="005422A6" w:rsidRPr="00D970BD" w:rsidRDefault="005422A6" w:rsidP="005422A6">
      <w:pPr>
        <w:pStyle w:val="ListParagraph"/>
        <w:tabs>
          <w:tab w:val="left" w:pos="1530"/>
        </w:tabs>
        <w:ind w:left="2160"/>
        <w:rPr>
          <w:rFonts w:ascii="Arial" w:hAnsi="Arial" w:cs="Arial"/>
        </w:rPr>
      </w:pPr>
    </w:p>
    <w:p w14:paraId="05433AB6" w14:textId="77777777" w:rsidR="005422A6" w:rsidRPr="00D970BD" w:rsidRDefault="005422A6" w:rsidP="005422A6">
      <w:pPr>
        <w:pStyle w:val="ListParagraph"/>
        <w:tabs>
          <w:tab w:val="left" w:pos="1530"/>
        </w:tabs>
        <w:ind w:left="1800"/>
        <w:rPr>
          <w:rFonts w:ascii="Arial" w:hAnsi="Arial" w:cs="Arial"/>
        </w:rPr>
      </w:pPr>
      <w:r w:rsidRPr="00D970BD">
        <w:rPr>
          <w:rFonts w:ascii="Arial" w:hAnsi="Arial" w:cs="Arial"/>
          <w:b/>
          <w:i/>
        </w:rPr>
        <w:t>Incoterms</w:t>
      </w:r>
      <w:r w:rsidRPr="00D970BD">
        <w:rPr>
          <w:rFonts w:ascii="Arial" w:hAnsi="Arial" w:cs="Arial"/>
          <w:i/>
        </w:rPr>
        <w:t xml:space="preserve"> </w:t>
      </w:r>
      <w:r w:rsidRPr="00D970BD">
        <w:rPr>
          <w:rFonts w:ascii="Arial" w:hAnsi="Arial" w:cs="Arial"/>
        </w:rPr>
        <w:t>provides a set of international rules for the interpretation of the more commonly used trade terms.</w:t>
      </w:r>
    </w:p>
    <w:p w14:paraId="7F301747" w14:textId="77777777" w:rsidR="005422A6" w:rsidRPr="00D970BD" w:rsidRDefault="005422A6" w:rsidP="005422A6">
      <w:pPr>
        <w:pStyle w:val="ListParagraph"/>
        <w:ind w:left="0"/>
        <w:rPr>
          <w:rFonts w:ascii="Arial" w:hAnsi="Arial" w:cs="Arial"/>
        </w:rPr>
      </w:pPr>
    </w:p>
    <w:p w14:paraId="72FA03B7" w14:textId="77777777" w:rsidR="005422A6" w:rsidRPr="00D970BD" w:rsidRDefault="005422A6" w:rsidP="00436BB6">
      <w:pPr>
        <w:pStyle w:val="ListParagraph"/>
        <w:numPr>
          <w:ilvl w:val="0"/>
          <w:numId w:val="20"/>
        </w:numPr>
        <w:tabs>
          <w:tab w:val="left" w:pos="270"/>
          <w:tab w:val="left" w:pos="1440"/>
        </w:tabs>
        <w:spacing w:after="0" w:line="240" w:lineRule="auto"/>
        <w:ind w:hanging="720"/>
        <w:contextualSpacing w:val="0"/>
        <w:jc w:val="both"/>
        <w:rPr>
          <w:rFonts w:ascii="Arial" w:hAnsi="Arial" w:cs="Arial"/>
          <w:b/>
        </w:rPr>
      </w:pPr>
      <w:r w:rsidRPr="00D970BD">
        <w:rPr>
          <w:rFonts w:ascii="Arial" w:hAnsi="Arial" w:cs="Arial"/>
          <w:b/>
        </w:rPr>
        <w:t>Governing Language</w:t>
      </w:r>
    </w:p>
    <w:p w14:paraId="7C6D664F" w14:textId="77777777" w:rsidR="005422A6" w:rsidRPr="00D970BD" w:rsidRDefault="005422A6" w:rsidP="005422A6">
      <w:pPr>
        <w:pStyle w:val="ListParagraph"/>
        <w:tabs>
          <w:tab w:val="left" w:pos="270"/>
        </w:tabs>
        <w:ind w:left="1080" w:hanging="360"/>
        <w:rPr>
          <w:rFonts w:ascii="Arial" w:hAnsi="Arial" w:cs="Arial"/>
          <w:b/>
        </w:rPr>
      </w:pPr>
    </w:p>
    <w:p w14:paraId="0BFAD505" w14:textId="77777777" w:rsidR="005422A6" w:rsidRPr="00D970BD" w:rsidRDefault="005422A6" w:rsidP="005422A6">
      <w:pPr>
        <w:pStyle w:val="ListParagraph"/>
        <w:tabs>
          <w:tab w:val="left" w:pos="270"/>
        </w:tabs>
        <w:ind w:left="1800" w:hanging="1080"/>
        <w:rPr>
          <w:rFonts w:ascii="Arial" w:hAnsi="Arial" w:cs="Arial"/>
        </w:rPr>
      </w:pPr>
      <w:r w:rsidRPr="00D970BD">
        <w:rPr>
          <w:rFonts w:ascii="Arial" w:hAnsi="Arial" w:cs="Arial"/>
        </w:rPr>
        <w:t xml:space="preserve">5.1 </w:t>
      </w:r>
      <w:r w:rsidRPr="00D970BD">
        <w:rPr>
          <w:rFonts w:ascii="Arial" w:hAnsi="Arial" w:cs="Arial"/>
        </w:rPr>
        <w:tab/>
        <w:t>The Contract as well as all correspondence and documents relating to the Contract exchanged by the Supplier and the Client, shall be written in the language specified in the SCC.  All correspondences and other documents pertaining to the Contract which are exchanged by the parties shall be written in the same language.</w:t>
      </w:r>
    </w:p>
    <w:p w14:paraId="30CADF15" w14:textId="77777777" w:rsidR="005422A6" w:rsidRPr="00D970BD" w:rsidRDefault="005422A6" w:rsidP="005422A6">
      <w:pPr>
        <w:pStyle w:val="ListParagraph"/>
        <w:tabs>
          <w:tab w:val="left" w:pos="270"/>
          <w:tab w:val="left" w:pos="1080"/>
        </w:tabs>
        <w:ind w:left="1080"/>
        <w:rPr>
          <w:rFonts w:ascii="Arial" w:hAnsi="Arial" w:cs="Arial"/>
        </w:rPr>
      </w:pPr>
    </w:p>
    <w:p w14:paraId="71DD004B" w14:textId="77777777" w:rsidR="005422A6" w:rsidRPr="00D970BD" w:rsidRDefault="005422A6" w:rsidP="005422A6">
      <w:pPr>
        <w:pStyle w:val="ListParagraph"/>
        <w:tabs>
          <w:tab w:val="left" w:pos="270"/>
          <w:tab w:val="left" w:pos="1080"/>
        </w:tabs>
        <w:ind w:left="1800" w:hanging="1080"/>
        <w:rPr>
          <w:rFonts w:ascii="Arial" w:hAnsi="Arial" w:cs="Arial"/>
        </w:rPr>
      </w:pPr>
      <w:r w:rsidRPr="00D970BD">
        <w:rPr>
          <w:rFonts w:ascii="Arial" w:hAnsi="Arial" w:cs="Arial"/>
        </w:rPr>
        <w:t xml:space="preserve">5.2 </w:t>
      </w:r>
      <w:r w:rsidRPr="00D970BD">
        <w:rPr>
          <w:rFonts w:ascii="Arial" w:hAnsi="Arial" w:cs="Arial"/>
        </w:rPr>
        <w:tab/>
      </w:r>
      <w:r w:rsidRPr="00D970BD">
        <w:rPr>
          <w:rFonts w:ascii="Arial" w:hAnsi="Arial" w:cs="Arial"/>
        </w:rPr>
        <w:tab/>
        <w:t>Supporting documents and printed literature that are part of the Contract may be in another language provided they are accompanied by an accurate translation of the relevant passages in the language specified in the SCC, in which case, for purposes of interpretation of the Contract, this translation shall govern.</w:t>
      </w:r>
    </w:p>
    <w:p w14:paraId="46612B04" w14:textId="77777777" w:rsidR="005422A6" w:rsidRPr="00D970BD" w:rsidRDefault="005422A6" w:rsidP="005422A6">
      <w:pPr>
        <w:pStyle w:val="ListParagraph"/>
        <w:tabs>
          <w:tab w:val="left" w:pos="270"/>
          <w:tab w:val="left" w:pos="1080"/>
        </w:tabs>
        <w:ind w:left="1080" w:hanging="360"/>
        <w:rPr>
          <w:rFonts w:ascii="Arial" w:hAnsi="Arial" w:cs="Arial"/>
        </w:rPr>
      </w:pPr>
    </w:p>
    <w:p w14:paraId="18BC1657" w14:textId="77777777" w:rsidR="005422A6" w:rsidRPr="00D970BD" w:rsidRDefault="005422A6" w:rsidP="005422A6">
      <w:pPr>
        <w:pStyle w:val="ListParagraph"/>
        <w:tabs>
          <w:tab w:val="left" w:pos="270"/>
          <w:tab w:val="left" w:pos="1800"/>
        </w:tabs>
        <w:ind w:left="1800" w:hanging="1080"/>
        <w:rPr>
          <w:rFonts w:ascii="Arial" w:hAnsi="Arial" w:cs="Arial"/>
        </w:rPr>
      </w:pPr>
      <w:r w:rsidRPr="00D970BD">
        <w:rPr>
          <w:rFonts w:ascii="Arial" w:hAnsi="Arial" w:cs="Arial"/>
        </w:rPr>
        <w:t xml:space="preserve">5.3 </w:t>
      </w:r>
      <w:r w:rsidRPr="00D970BD">
        <w:rPr>
          <w:rFonts w:ascii="Arial" w:hAnsi="Arial" w:cs="Arial"/>
        </w:rPr>
        <w:tab/>
        <w:t>The Supplier shall bear all costs of translation to the governing language and all risks of the accuracy of such translation.</w:t>
      </w:r>
    </w:p>
    <w:p w14:paraId="02B1D1F0" w14:textId="77777777" w:rsidR="005422A6" w:rsidRPr="00D970BD" w:rsidRDefault="005422A6" w:rsidP="005422A6">
      <w:pPr>
        <w:pStyle w:val="ListParagraph"/>
        <w:ind w:left="0"/>
        <w:rPr>
          <w:rFonts w:ascii="Arial" w:hAnsi="Arial" w:cs="Arial"/>
        </w:rPr>
      </w:pPr>
    </w:p>
    <w:p w14:paraId="7ACF9EDA" w14:textId="77777777" w:rsidR="005422A6" w:rsidRPr="00D970BD" w:rsidRDefault="005422A6" w:rsidP="00436BB6">
      <w:pPr>
        <w:pStyle w:val="ListParagraph"/>
        <w:numPr>
          <w:ilvl w:val="0"/>
          <w:numId w:val="20"/>
        </w:numPr>
        <w:tabs>
          <w:tab w:val="left" w:pos="270"/>
          <w:tab w:val="left" w:pos="1440"/>
        </w:tabs>
        <w:spacing w:after="0" w:line="240" w:lineRule="auto"/>
        <w:ind w:left="270" w:hanging="270"/>
        <w:contextualSpacing w:val="0"/>
        <w:jc w:val="both"/>
        <w:rPr>
          <w:rFonts w:ascii="Arial" w:hAnsi="Arial" w:cs="Arial"/>
          <w:b/>
        </w:rPr>
      </w:pPr>
      <w:r w:rsidRPr="00D970BD">
        <w:rPr>
          <w:rFonts w:ascii="Arial" w:hAnsi="Arial" w:cs="Arial"/>
          <w:b/>
        </w:rPr>
        <w:t>Joint Venture, Consortium or Association</w:t>
      </w:r>
    </w:p>
    <w:p w14:paraId="0A0E1A05" w14:textId="77777777" w:rsidR="005422A6" w:rsidRPr="00D970BD" w:rsidRDefault="005422A6" w:rsidP="005422A6">
      <w:pPr>
        <w:pStyle w:val="ListParagraph"/>
        <w:tabs>
          <w:tab w:val="left" w:pos="270"/>
        </w:tabs>
        <w:ind w:left="1080" w:hanging="360"/>
        <w:rPr>
          <w:rFonts w:ascii="Arial" w:hAnsi="Arial" w:cs="Arial"/>
        </w:rPr>
      </w:pPr>
    </w:p>
    <w:p w14:paraId="5A08EFEE" w14:textId="77777777" w:rsidR="005422A6" w:rsidRPr="00D970BD" w:rsidRDefault="005422A6" w:rsidP="00436BB6">
      <w:pPr>
        <w:pStyle w:val="ListParagraph"/>
        <w:numPr>
          <w:ilvl w:val="1"/>
          <w:numId w:val="30"/>
        </w:numPr>
        <w:tabs>
          <w:tab w:val="left" w:pos="270"/>
          <w:tab w:val="left" w:pos="1800"/>
        </w:tabs>
        <w:spacing w:after="0" w:line="240" w:lineRule="auto"/>
        <w:ind w:left="1800" w:hanging="1080"/>
        <w:contextualSpacing w:val="0"/>
        <w:jc w:val="both"/>
        <w:rPr>
          <w:rFonts w:ascii="Arial" w:hAnsi="Arial" w:cs="Arial"/>
        </w:rPr>
      </w:pPr>
      <w:r w:rsidRPr="00D970BD">
        <w:rPr>
          <w:rFonts w:ascii="Arial" w:hAnsi="Arial" w:cs="Arial"/>
        </w:rPr>
        <w:t>If the Supplier is a joint venture, consortium or association, all the parties shall be jointly and severally liable to the Client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Client.</w:t>
      </w:r>
    </w:p>
    <w:p w14:paraId="23E96D8E" w14:textId="77777777" w:rsidR="005422A6" w:rsidRPr="00D970BD" w:rsidRDefault="005422A6" w:rsidP="005422A6">
      <w:pPr>
        <w:pStyle w:val="ListParagraph"/>
        <w:tabs>
          <w:tab w:val="left" w:pos="270"/>
          <w:tab w:val="left" w:pos="1080"/>
        </w:tabs>
        <w:ind w:left="0"/>
        <w:rPr>
          <w:rFonts w:ascii="Arial" w:hAnsi="Arial" w:cs="Arial"/>
        </w:rPr>
      </w:pPr>
    </w:p>
    <w:p w14:paraId="4D1CB03C" w14:textId="77777777" w:rsidR="005422A6" w:rsidRPr="00D970BD" w:rsidRDefault="005422A6" w:rsidP="00436BB6">
      <w:pPr>
        <w:numPr>
          <w:ilvl w:val="0"/>
          <w:numId w:val="20"/>
        </w:numPr>
        <w:tabs>
          <w:tab w:val="left" w:pos="270"/>
        </w:tabs>
        <w:spacing w:after="0" w:line="240" w:lineRule="auto"/>
        <w:ind w:hanging="720"/>
        <w:jc w:val="both"/>
        <w:rPr>
          <w:rFonts w:ascii="Arial" w:hAnsi="Arial" w:cs="Arial"/>
          <w:b/>
        </w:rPr>
      </w:pPr>
      <w:r w:rsidRPr="00D970BD">
        <w:rPr>
          <w:rFonts w:ascii="Arial" w:hAnsi="Arial" w:cs="Arial"/>
          <w:b/>
        </w:rPr>
        <w:t>Notices</w:t>
      </w:r>
    </w:p>
    <w:p w14:paraId="60A1CADB" w14:textId="77777777" w:rsidR="005422A6" w:rsidRPr="00D970BD" w:rsidRDefault="005422A6" w:rsidP="005422A6">
      <w:pPr>
        <w:tabs>
          <w:tab w:val="left" w:pos="270"/>
        </w:tabs>
        <w:ind w:left="720"/>
        <w:jc w:val="both"/>
        <w:rPr>
          <w:rFonts w:ascii="Arial" w:hAnsi="Arial" w:cs="Arial"/>
          <w:b/>
        </w:rPr>
      </w:pPr>
    </w:p>
    <w:p w14:paraId="39F02454" w14:textId="77777777" w:rsidR="005422A6" w:rsidRPr="00D970BD" w:rsidRDefault="005422A6" w:rsidP="00436BB6">
      <w:pPr>
        <w:numPr>
          <w:ilvl w:val="1"/>
          <w:numId w:val="31"/>
        </w:numPr>
        <w:tabs>
          <w:tab w:val="left" w:pos="1800"/>
        </w:tabs>
        <w:spacing w:after="0" w:line="240" w:lineRule="auto"/>
        <w:ind w:left="1800" w:hanging="1080"/>
        <w:jc w:val="both"/>
        <w:rPr>
          <w:rFonts w:ascii="Arial" w:hAnsi="Arial" w:cs="Arial"/>
        </w:rPr>
      </w:pPr>
      <w:r w:rsidRPr="00D970BD">
        <w:rPr>
          <w:rFonts w:ascii="Arial" w:hAnsi="Arial" w:cs="Arial"/>
        </w:rPr>
        <w:t>Any notice given by one party to the other pursuant to this Contract, shall be sent to the other party in writing or by cable, telex, or facsimile and confirmed in writing to the other party’s address specified in the SCC.</w:t>
      </w:r>
    </w:p>
    <w:p w14:paraId="4CAE6C27" w14:textId="77777777" w:rsidR="005422A6" w:rsidRPr="00D970BD" w:rsidRDefault="005422A6" w:rsidP="005422A6">
      <w:pPr>
        <w:ind w:left="720"/>
        <w:jc w:val="both"/>
        <w:rPr>
          <w:rFonts w:ascii="Arial" w:hAnsi="Arial" w:cs="Arial"/>
        </w:rPr>
      </w:pPr>
    </w:p>
    <w:p w14:paraId="5A77F280" w14:textId="77777777" w:rsidR="005422A6" w:rsidRPr="00D970BD" w:rsidRDefault="005422A6" w:rsidP="00436BB6">
      <w:pPr>
        <w:numPr>
          <w:ilvl w:val="1"/>
          <w:numId w:val="31"/>
        </w:numPr>
        <w:tabs>
          <w:tab w:val="left" w:pos="1800"/>
        </w:tabs>
        <w:spacing w:after="0" w:line="240" w:lineRule="auto"/>
        <w:ind w:left="1800" w:hanging="1080"/>
        <w:jc w:val="both"/>
        <w:rPr>
          <w:rFonts w:ascii="Arial" w:hAnsi="Arial" w:cs="Arial"/>
        </w:rPr>
      </w:pPr>
      <w:r w:rsidRPr="00D970BD">
        <w:rPr>
          <w:rFonts w:ascii="Arial" w:hAnsi="Arial" w:cs="Arial"/>
        </w:rPr>
        <w:t>A notice shall be effective when delivered or on the notice’s effective date, whichever is later.</w:t>
      </w:r>
    </w:p>
    <w:p w14:paraId="469F0CA4" w14:textId="77777777" w:rsidR="005422A6" w:rsidRPr="00D970BD" w:rsidRDefault="005422A6" w:rsidP="005422A6">
      <w:pPr>
        <w:pStyle w:val="ListParagraph"/>
        <w:ind w:left="0"/>
        <w:rPr>
          <w:rFonts w:ascii="Arial" w:hAnsi="Arial" w:cs="Arial"/>
        </w:rPr>
      </w:pPr>
    </w:p>
    <w:p w14:paraId="5EB4B7E2" w14:textId="77777777" w:rsidR="005422A6" w:rsidRPr="00D970BD" w:rsidRDefault="005422A6" w:rsidP="00436BB6">
      <w:pPr>
        <w:pStyle w:val="ListParagraph"/>
        <w:numPr>
          <w:ilvl w:val="0"/>
          <w:numId w:val="20"/>
        </w:numPr>
        <w:tabs>
          <w:tab w:val="left" w:pos="270"/>
          <w:tab w:val="left" w:pos="1440"/>
        </w:tabs>
        <w:spacing w:after="0" w:line="240" w:lineRule="auto"/>
        <w:ind w:hanging="720"/>
        <w:contextualSpacing w:val="0"/>
        <w:jc w:val="both"/>
        <w:rPr>
          <w:rFonts w:ascii="Arial" w:hAnsi="Arial" w:cs="Arial"/>
          <w:b/>
        </w:rPr>
      </w:pPr>
      <w:r w:rsidRPr="00D970BD">
        <w:rPr>
          <w:rFonts w:ascii="Arial" w:hAnsi="Arial" w:cs="Arial"/>
          <w:b/>
        </w:rPr>
        <w:t>Governing Law</w:t>
      </w:r>
    </w:p>
    <w:p w14:paraId="55FF3DCE" w14:textId="77777777" w:rsidR="005422A6" w:rsidRPr="00D970BD" w:rsidRDefault="005422A6" w:rsidP="005422A6">
      <w:pPr>
        <w:pStyle w:val="ListParagraph"/>
        <w:tabs>
          <w:tab w:val="left" w:pos="270"/>
        </w:tabs>
        <w:rPr>
          <w:rFonts w:ascii="Arial" w:hAnsi="Arial" w:cs="Arial"/>
        </w:rPr>
      </w:pPr>
    </w:p>
    <w:p w14:paraId="3BF2E679" w14:textId="77777777" w:rsidR="005422A6" w:rsidRPr="00D970BD" w:rsidRDefault="005422A6" w:rsidP="00436BB6">
      <w:pPr>
        <w:pStyle w:val="ListParagraph"/>
        <w:numPr>
          <w:ilvl w:val="1"/>
          <w:numId w:val="32"/>
        </w:numPr>
        <w:tabs>
          <w:tab w:val="left" w:pos="270"/>
          <w:tab w:val="left" w:pos="1800"/>
        </w:tabs>
        <w:spacing w:after="0" w:line="240" w:lineRule="auto"/>
        <w:ind w:left="1800" w:hanging="1080"/>
        <w:contextualSpacing w:val="0"/>
        <w:jc w:val="both"/>
        <w:rPr>
          <w:rFonts w:ascii="Arial" w:hAnsi="Arial" w:cs="Arial"/>
        </w:rPr>
      </w:pPr>
      <w:r w:rsidRPr="00D970BD">
        <w:rPr>
          <w:rFonts w:ascii="Arial" w:hAnsi="Arial" w:cs="Arial"/>
        </w:rPr>
        <w:t>The Contract shall be interpreted in accordance with the laws of the Client’s country, unless otherwise specified in the SCC</w:t>
      </w:r>
    </w:p>
    <w:p w14:paraId="7080733D" w14:textId="77777777" w:rsidR="005422A6" w:rsidRPr="00D970BD" w:rsidRDefault="005422A6" w:rsidP="005422A6">
      <w:pPr>
        <w:pStyle w:val="ListParagraph"/>
        <w:tabs>
          <w:tab w:val="left" w:pos="270"/>
          <w:tab w:val="left" w:pos="1080"/>
        </w:tabs>
        <w:ind w:left="0"/>
        <w:rPr>
          <w:rFonts w:ascii="Arial" w:hAnsi="Arial" w:cs="Arial"/>
        </w:rPr>
      </w:pPr>
    </w:p>
    <w:p w14:paraId="0AD1EFB6" w14:textId="77777777" w:rsidR="005422A6" w:rsidRPr="00D970BD" w:rsidRDefault="005422A6" w:rsidP="00436BB6">
      <w:pPr>
        <w:numPr>
          <w:ilvl w:val="0"/>
          <w:numId w:val="20"/>
        </w:numPr>
        <w:spacing w:after="0" w:line="240" w:lineRule="auto"/>
        <w:ind w:left="270" w:hanging="270"/>
        <w:jc w:val="both"/>
        <w:rPr>
          <w:rFonts w:ascii="Arial" w:hAnsi="Arial" w:cs="Arial"/>
          <w:b/>
        </w:rPr>
      </w:pPr>
      <w:r w:rsidRPr="00D970BD">
        <w:rPr>
          <w:rFonts w:ascii="Arial" w:hAnsi="Arial" w:cs="Arial"/>
          <w:b/>
        </w:rPr>
        <w:t>Resolution of Disputes</w:t>
      </w:r>
    </w:p>
    <w:p w14:paraId="32E5D908" w14:textId="77777777" w:rsidR="005422A6" w:rsidRPr="00D970BD" w:rsidRDefault="005422A6" w:rsidP="005422A6">
      <w:pPr>
        <w:jc w:val="both"/>
        <w:rPr>
          <w:rFonts w:ascii="Arial" w:hAnsi="Arial" w:cs="Arial"/>
        </w:rPr>
      </w:pPr>
    </w:p>
    <w:p w14:paraId="36C3DF6C" w14:textId="77777777" w:rsidR="005422A6" w:rsidRPr="00D970BD" w:rsidRDefault="005422A6" w:rsidP="00436BB6">
      <w:pPr>
        <w:numPr>
          <w:ilvl w:val="1"/>
          <w:numId w:val="33"/>
        </w:numPr>
        <w:tabs>
          <w:tab w:val="left" w:pos="1800"/>
        </w:tabs>
        <w:spacing w:after="0" w:line="240" w:lineRule="auto"/>
        <w:ind w:left="1800" w:hanging="1080"/>
        <w:jc w:val="both"/>
        <w:rPr>
          <w:rFonts w:ascii="Arial" w:hAnsi="Arial" w:cs="Arial"/>
        </w:rPr>
      </w:pPr>
      <w:r w:rsidRPr="00D970BD">
        <w:rPr>
          <w:rFonts w:ascii="Arial" w:hAnsi="Arial" w:cs="Arial"/>
        </w:rPr>
        <w:t>The Client and the Supplier shall make every effort to resolve amicably by direct informal negotiation any disagreement or dispute arising between them under or in connection with the Contract.</w:t>
      </w:r>
    </w:p>
    <w:p w14:paraId="135F1212" w14:textId="77777777" w:rsidR="005422A6" w:rsidRPr="00D970BD" w:rsidRDefault="005422A6" w:rsidP="005422A6">
      <w:pPr>
        <w:ind w:left="720"/>
        <w:jc w:val="both"/>
        <w:rPr>
          <w:rFonts w:ascii="Arial" w:hAnsi="Arial" w:cs="Arial"/>
        </w:rPr>
      </w:pPr>
    </w:p>
    <w:p w14:paraId="4144FC3A" w14:textId="77777777" w:rsidR="005422A6" w:rsidRPr="003A4758" w:rsidRDefault="005422A6" w:rsidP="00436BB6">
      <w:pPr>
        <w:numPr>
          <w:ilvl w:val="1"/>
          <w:numId w:val="33"/>
        </w:numPr>
        <w:tabs>
          <w:tab w:val="left" w:pos="1530"/>
          <w:tab w:val="left" w:pos="1800"/>
        </w:tabs>
        <w:spacing w:after="0" w:line="240" w:lineRule="auto"/>
        <w:ind w:left="1800" w:hanging="1080"/>
        <w:jc w:val="both"/>
        <w:rPr>
          <w:rFonts w:ascii="Arial" w:hAnsi="Arial" w:cs="Arial"/>
        </w:rPr>
      </w:pPr>
      <w:r w:rsidRPr="00D970BD">
        <w:rPr>
          <w:rFonts w:ascii="Arial" w:hAnsi="Arial" w:cs="Arial"/>
        </w:rPr>
        <w:t xml:space="preserve">      If, after thirty (30) days from the commencement of such informal negotiations, the Client and the Supplier have been unable to resolve amicably a Contractual dispute, either party may require that the dispute be referred for resolution to the formal mechanisms specified in the SCC.  These mechanisms may include, but are not restricted to, conciliation mediated by a third party, adjudication in an agreed national or international forum, and/or international arbitration.</w:t>
      </w:r>
    </w:p>
    <w:p w14:paraId="0E8D260C" w14:textId="77777777" w:rsidR="005422A6" w:rsidRDefault="005422A6" w:rsidP="00436BB6">
      <w:pPr>
        <w:numPr>
          <w:ilvl w:val="0"/>
          <w:numId w:val="20"/>
        </w:numPr>
        <w:tabs>
          <w:tab w:val="left" w:pos="270"/>
        </w:tabs>
        <w:spacing w:after="0" w:line="240" w:lineRule="auto"/>
        <w:ind w:left="360"/>
        <w:jc w:val="both"/>
        <w:rPr>
          <w:rFonts w:ascii="Arial" w:hAnsi="Arial" w:cs="Arial"/>
          <w:b/>
        </w:rPr>
      </w:pPr>
      <w:r w:rsidRPr="00D970BD">
        <w:rPr>
          <w:rFonts w:ascii="Arial" w:hAnsi="Arial" w:cs="Arial"/>
          <w:b/>
        </w:rPr>
        <w:t>Standards</w:t>
      </w:r>
    </w:p>
    <w:p w14:paraId="57F96031" w14:textId="77777777" w:rsidR="005422A6" w:rsidRPr="003A4758" w:rsidRDefault="005422A6" w:rsidP="005422A6">
      <w:pPr>
        <w:tabs>
          <w:tab w:val="left" w:pos="270"/>
        </w:tabs>
        <w:spacing w:after="0" w:line="240" w:lineRule="auto"/>
        <w:ind w:left="360"/>
        <w:jc w:val="both"/>
        <w:rPr>
          <w:rFonts w:ascii="Arial" w:hAnsi="Arial" w:cs="Arial"/>
          <w:b/>
        </w:rPr>
      </w:pPr>
    </w:p>
    <w:p w14:paraId="14EC1CBB" w14:textId="77777777" w:rsidR="005422A6" w:rsidRDefault="005422A6" w:rsidP="00436BB6">
      <w:pPr>
        <w:numPr>
          <w:ilvl w:val="1"/>
          <w:numId w:val="34"/>
        </w:numPr>
        <w:tabs>
          <w:tab w:val="left" w:pos="630"/>
          <w:tab w:val="left" w:pos="810"/>
          <w:tab w:val="left" w:pos="1080"/>
          <w:tab w:val="left" w:pos="1350"/>
          <w:tab w:val="left" w:pos="1440"/>
          <w:tab w:val="left" w:pos="1800"/>
        </w:tabs>
        <w:spacing w:after="0" w:line="240" w:lineRule="auto"/>
        <w:ind w:left="1800" w:hanging="1080"/>
        <w:jc w:val="both"/>
        <w:rPr>
          <w:rFonts w:ascii="Arial" w:hAnsi="Arial" w:cs="Arial"/>
        </w:rPr>
      </w:pPr>
      <w:r w:rsidRPr="00D970BD">
        <w:rPr>
          <w:rFonts w:ascii="Arial" w:hAnsi="Arial" w:cs="Arial"/>
        </w:rPr>
        <w:t xml:space="preserve"> </w:t>
      </w:r>
      <w:r w:rsidRPr="00D970BD">
        <w:rPr>
          <w:rFonts w:ascii="Arial" w:hAnsi="Arial" w:cs="Arial"/>
        </w:rPr>
        <w:tab/>
      </w:r>
      <w:r w:rsidRPr="00D970BD">
        <w:rPr>
          <w:rFonts w:ascii="Arial" w:hAnsi="Arial" w:cs="Arial"/>
        </w:rPr>
        <w:tab/>
        <w:t>The Goods supplied under this Contract shall conform to the standards mentioned in the Technical Specifications, and, when no applicable standard is mentioned, to the authoritative standards appropriate to the Goods’ country or origin.  Such standards shall be the latest issued by the concerned institution.</w:t>
      </w:r>
    </w:p>
    <w:p w14:paraId="4116FF1C" w14:textId="77777777" w:rsidR="005422A6" w:rsidRPr="003A4758" w:rsidRDefault="005422A6" w:rsidP="005422A6">
      <w:pPr>
        <w:tabs>
          <w:tab w:val="left" w:pos="630"/>
          <w:tab w:val="left" w:pos="810"/>
          <w:tab w:val="left" w:pos="1080"/>
          <w:tab w:val="left" w:pos="1350"/>
          <w:tab w:val="left" w:pos="1440"/>
          <w:tab w:val="left" w:pos="1800"/>
        </w:tabs>
        <w:spacing w:after="0" w:line="240" w:lineRule="auto"/>
        <w:ind w:left="1800"/>
        <w:jc w:val="both"/>
        <w:rPr>
          <w:rFonts w:ascii="Arial" w:hAnsi="Arial" w:cs="Arial"/>
        </w:rPr>
      </w:pPr>
    </w:p>
    <w:p w14:paraId="2A45B276" w14:textId="77777777" w:rsidR="005422A6" w:rsidRDefault="005422A6" w:rsidP="00436BB6">
      <w:pPr>
        <w:pStyle w:val="ListParagraph"/>
        <w:numPr>
          <w:ilvl w:val="0"/>
          <w:numId w:val="20"/>
        </w:numPr>
        <w:tabs>
          <w:tab w:val="left" w:pos="360"/>
          <w:tab w:val="left" w:pos="1440"/>
        </w:tabs>
        <w:spacing w:after="0" w:line="240" w:lineRule="auto"/>
        <w:ind w:hanging="720"/>
        <w:contextualSpacing w:val="0"/>
        <w:jc w:val="both"/>
        <w:rPr>
          <w:rFonts w:ascii="Arial" w:hAnsi="Arial" w:cs="Arial"/>
          <w:b/>
        </w:rPr>
      </w:pPr>
      <w:r w:rsidRPr="00D970BD">
        <w:rPr>
          <w:rFonts w:ascii="Arial" w:hAnsi="Arial" w:cs="Arial"/>
          <w:b/>
        </w:rPr>
        <w:t>Country of Origin</w:t>
      </w:r>
    </w:p>
    <w:p w14:paraId="4EDC11D0" w14:textId="77777777" w:rsidR="005422A6" w:rsidRPr="003A4758" w:rsidRDefault="005422A6" w:rsidP="005422A6">
      <w:pPr>
        <w:pStyle w:val="ListParagraph"/>
        <w:tabs>
          <w:tab w:val="left" w:pos="360"/>
          <w:tab w:val="left" w:pos="1440"/>
        </w:tabs>
        <w:spacing w:after="0" w:line="240" w:lineRule="auto"/>
        <w:contextualSpacing w:val="0"/>
        <w:jc w:val="both"/>
        <w:rPr>
          <w:rFonts w:ascii="Arial" w:hAnsi="Arial" w:cs="Arial"/>
          <w:b/>
        </w:rPr>
      </w:pPr>
    </w:p>
    <w:p w14:paraId="6BA43433" w14:textId="77777777" w:rsidR="005422A6" w:rsidRDefault="005422A6" w:rsidP="00436BB6">
      <w:pPr>
        <w:numPr>
          <w:ilvl w:val="1"/>
          <w:numId w:val="13"/>
        </w:numPr>
        <w:tabs>
          <w:tab w:val="left" w:pos="630"/>
          <w:tab w:val="num" w:pos="720"/>
          <w:tab w:val="left" w:pos="1800"/>
        </w:tabs>
        <w:spacing w:after="0" w:line="240" w:lineRule="auto"/>
        <w:ind w:left="1800" w:hanging="1080"/>
        <w:jc w:val="both"/>
        <w:rPr>
          <w:rFonts w:ascii="Arial" w:hAnsi="Arial" w:cs="Arial"/>
        </w:rPr>
      </w:pPr>
      <w:r w:rsidRPr="00D970BD">
        <w:rPr>
          <w:rFonts w:ascii="Arial" w:hAnsi="Arial" w:cs="Arial"/>
        </w:rPr>
        <w:t xml:space="preserve">11.1 </w:t>
      </w:r>
      <w:r w:rsidRPr="00D970BD">
        <w:rPr>
          <w:rFonts w:ascii="Arial" w:hAnsi="Arial" w:cs="Arial"/>
        </w:rPr>
        <w:tab/>
        <w:t>All Goods and Services supplied under the Contract shall have their origin in the countries and territories as defined in their bid submissions.</w:t>
      </w:r>
    </w:p>
    <w:p w14:paraId="157367FD" w14:textId="77777777" w:rsidR="005422A6" w:rsidRPr="003A4758" w:rsidRDefault="005422A6" w:rsidP="00436BB6">
      <w:pPr>
        <w:numPr>
          <w:ilvl w:val="1"/>
          <w:numId w:val="13"/>
        </w:numPr>
        <w:tabs>
          <w:tab w:val="left" w:pos="630"/>
          <w:tab w:val="num" w:pos="720"/>
          <w:tab w:val="left" w:pos="1800"/>
        </w:tabs>
        <w:spacing w:after="0" w:line="240" w:lineRule="auto"/>
        <w:ind w:left="1800" w:hanging="1080"/>
        <w:jc w:val="both"/>
        <w:rPr>
          <w:rFonts w:ascii="Arial" w:hAnsi="Arial" w:cs="Arial"/>
        </w:rPr>
      </w:pPr>
    </w:p>
    <w:p w14:paraId="07691846" w14:textId="77777777" w:rsidR="005422A6" w:rsidRPr="00D970BD" w:rsidRDefault="005422A6" w:rsidP="005422A6">
      <w:pPr>
        <w:tabs>
          <w:tab w:val="left" w:pos="900"/>
          <w:tab w:val="left" w:pos="1800"/>
          <w:tab w:val="left" w:pos="2340"/>
        </w:tabs>
        <w:ind w:left="1800" w:hanging="1080"/>
        <w:jc w:val="both"/>
        <w:rPr>
          <w:rFonts w:ascii="Arial" w:hAnsi="Arial" w:cs="Arial"/>
        </w:rPr>
      </w:pPr>
      <w:proofErr w:type="gramStart"/>
      <w:r w:rsidRPr="00D970BD">
        <w:rPr>
          <w:rFonts w:ascii="Arial" w:hAnsi="Arial" w:cs="Arial"/>
        </w:rPr>
        <w:t xml:space="preserve">11.2  </w:t>
      </w:r>
      <w:r w:rsidRPr="00D970BD">
        <w:rPr>
          <w:rFonts w:ascii="Arial" w:hAnsi="Arial" w:cs="Arial"/>
        </w:rPr>
        <w:tab/>
      </w:r>
      <w:proofErr w:type="gramEnd"/>
      <w:r w:rsidRPr="00D970BD">
        <w:rPr>
          <w:rFonts w:ascii="Arial" w:hAnsi="Arial" w:cs="Arial"/>
        </w:rPr>
        <w:t>For purposes of this Clause, “origin” means the place where the Goods were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5D4F438" w14:textId="77777777" w:rsidR="005422A6" w:rsidRPr="00D970BD" w:rsidRDefault="005422A6" w:rsidP="00436BB6">
      <w:pPr>
        <w:numPr>
          <w:ilvl w:val="1"/>
          <w:numId w:val="13"/>
        </w:numPr>
        <w:tabs>
          <w:tab w:val="num" w:pos="720"/>
          <w:tab w:val="left" w:pos="900"/>
          <w:tab w:val="left" w:pos="1440"/>
          <w:tab w:val="left" w:pos="1800"/>
        </w:tabs>
        <w:spacing w:after="0" w:line="240" w:lineRule="auto"/>
        <w:ind w:left="1800" w:hanging="1260"/>
        <w:jc w:val="both"/>
        <w:rPr>
          <w:rFonts w:ascii="Arial" w:hAnsi="Arial" w:cs="Arial"/>
        </w:rPr>
      </w:pPr>
      <w:proofErr w:type="gramStart"/>
      <w:r w:rsidRPr="00D970BD">
        <w:rPr>
          <w:rFonts w:ascii="Arial" w:hAnsi="Arial" w:cs="Arial"/>
        </w:rPr>
        <w:t xml:space="preserve">11.3  </w:t>
      </w:r>
      <w:r w:rsidRPr="00D970BD">
        <w:rPr>
          <w:rFonts w:ascii="Arial" w:hAnsi="Arial" w:cs="Arial"/>
        </w:rPr>
        <w:tab/>
      </w:r>
      <w:proofErr w:type="gramEnd"/>
      <w:r w:rsidRPr="00D970BD">
        <w:rPr>
          <w:rFonts w:ascii="Arial" w:hAnsi="Arial" w:cs="Arial"/>
        </w:rPr>
        <w:tab/>
        <w:t>The origin of Goods and Services is distinct from the nationality of the Supplier.</w:t>
      </w:r>
    </w:p>
    <w:p w14:paraId="35A9EA6D" w14:textId="77777777" w:rsidR="005422A6" w:rsidRPr="00D970BD" w:rsidRDefault="005422A6" w:rsidP="005422A6">
      <w:pPr>
        <w:tabs>
          <w:tab w:val="left" w:pos="630"/>
          <w:tab w:val="left" w:pos="810"/>
          <w:tab w:val="left" w:pos="1080"/>
        </w:tabs>
        <w:jc w:val="both"/>
        <w:rPr>
          <w:rFonts w:ascii="Arial" w:hAnsi="Arial" w:cs="Arial"/>
        </w:rPr>
      </w:pPr>
    </w:p>
    <w:p w14:paraId="52932885" w14:textId="77777777" w:rsidR="005422A6" w:rsidRPr="00D970BD" w:rsidRDefault="005422A6" w:rsidP="00436BB6">
      <w:pPr>
        <w:numPr>
          <w:ilvl w:val="0"/>
          <w:numId w:val="20"/>
        </w:numPr>
        <w:tabs>
          <w:tab w:val="left" w:pos="360"/>
          <w:tab w:val="left" w:pos="810"/>
          <w:tab w:val="left" w:pos="1080"/>
        </w:tabs>
        <w:spacing w:after="0" w:line="240" w:lineRule="auto"/>
        <w:ind w:left="540" w:hanging="540"/>
        <w:jc w:val="both"/>
        <w:rPr>
          <w:rFonts w:ascii="Arial" w:hAnsi="Arial" w:cs="Arial"/>
        </w:rPr>
      </w:pPr>
      <w:r w:rsidRPr="00D970BD">
        <w:rPr>
          <w:rFonts w:ascii="Arial" w:hAnsi="Arial" w:cs="Arial"/>
          <w:b/>
        </w:rPr>
        <w:t>Supplier’s Obligations</w:t>
      </w:r>
    </w:p>
    <w:p w14:paraId="728656BF" w14:textId="77777777" w:rsidR="005422A6" w:rsidRPr="00D970BD" w:rsidRDefault="005422A6" w:rsidP="005422A6">
      <w:pPr>
        <w:pStyle w:val="ListParagraph"/>
        <w:ind w:left="1080"/>
        <w:rPr>
          <w:rFonts w:ascii="Arial" w:hAnsi="Arial" w:cs="Arial"/>
        </w:rPr>
      </w:pPr>
    </w:p>
    <w:p w14:paraId="26BAD4D3" w14:textId="77777777" w:rsidR="005422A6" w:rsidRPr="00D970BD" w:rsidRDefault="005422A6" w:rsidP="005422A6">
      <w:pPr>
        <w:pStyle w:val="ListParagraph"/>
        <w:tabs>
          <w:tab w:val="left" w:pos="1800"/>
        </w:tabs>
        <w:ind w:left="1800" w:hanging="1080"/>
        <w:rPr>
          <w:rFonts w:ascii="Arial" w:hAnsi="Arial" w:cs="Arial"/>
        </w:rPr>
      </w:pPr>
      <w:r w:rsidRPr="00D970BD">
        <w:rPr>
          <w:rFonts w:ascii="Arial" w:hAnsi="Arial" w:cs="Arial"/>
        </w:rPr>
        <w:lastRenderedPageBreak/>
        <w:t xml:space="preserve">12.1 </w:t>
      </w:r>
      <w:r w:rsidRPr="00D970BD">
        <w:rPr>
          <w:rFonts w:ascii="Arial" w:hAnsi="Arial" w:cs="Arial"/>
        </w:rPr>
        <w:tab/>
        <w:t>The Supplier undertakes to perform its obligations arising from this Agreement with due care, skill and diligence in the supply of Goods and shall require its agents to exercise due care, skill and diligence in the supply of Goods.</w:t>
      </w:r>
    </w:p>
    <w:p w14:paraId="68836ACE" w14:textId="77777777" w:rsidR="005422A6" w:rsidRPr="00D970BD" w:rsidRDefault="005422A6" w:rsidP="005422A6">
      <w:pPr>
        <w:pStyle w:val="ListParagraph"/>
        <w:ind w:left="1080"/>
        <w:rPr>
          <w:rFonts w:ascii="Arial" w:hAnsi="Arial" w:cs="Arial"/>
        </w:rPr>
      </w:pPr>
    </w:p>
    <w:p w14:paraId="14A55DF8" w14:textId="77777777" w:rsidR="005422A6" w:rsidRPr="00D970BD" w:rsidRDefault="005422A6" w:rsidP="005422A6">
      <w:pPr>
        <w:pStyle w:val="ListParagraph"/>
        <w:tabs>
          <w:tab w:val="left" w:pos="1800"/>
        </w:tabs>
        <w:ind w:left="1800" w:hanging="1080"/>
        <w:rPr>
          <w:rFonts w:ascii="Arial" w:hAnsi="Arial" w:cs="Arial"/>
        </w:rPr>
      </w:pPr>
      <w:r w:rsidRPr="00D970BD">
        <w:rPr>
          <w:rFonts w:ascii="Arial" w:hAnsi="Arial" w:cs="Arial"/>
        </w:rPr>
        <w:t xml:space="preserve">12.2 </w:t>
      </w:r>
      <w:r w:rsidRPr="00D970BD">
        <w:rPr>
          <w:rFonts w:ascii="Arial" w:hAnsi="Arial" w:cs="Arial"/>
        </w:rPr>
        <w:tab/>
        <w:t>In consideration of payment of the Charges and subject to GCC Clause 14, the Supplier shall;</w:t>
      </w:r>
    </w:p>
    <w:p w14:paraId="2712B39C" w14:textId="77777777" w:rsidR="005422A6" w:rsidRPr="00D970BD" w:rsidRDefault="005422A6" w:rsidP="005422A6">
      <w:pPr>
        <w:pStyle w:val="ListParagraph"/>
        <w:ind w:left="1080"/>
        <w:rPr>
          <w:rFonts w:ascii="Arial" w:hAnsi="Arial" w:cs="Arial"/>
        </w:rPr>
      </w:pPr>
    </w:p>
    <w:p w14:paraId="13812A36" w14:textId="77777777" w:rsidR="005422A6" w:rsidRPr="00D970BD" w:rsidRDefault="005422A6" w:rsidP="00436BB6">
      <w:pPr>
        <w:pStyle w:val="ListParagraph"/>
        <w:numPr>
          <w:ilvl w:val="0"/>
          <w:numId w:val="35"/>
        </w:numPr>
        <w:tabs>
          <w:tab w:val="left" w:pos="144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 xml:space="preserve">supply the Goods according to the Specification, in the manner set out in </w:t>
      </w:r>
      <w:r w:rsidR="00812FC2" w:rsidRPr="00D970BD">
        <w:rPr>
          <w:rFonts w:ascii="Arial" w:hAnsi="Arial" w:cs="Arial"/>
        </w:rPr>
        <w:t>Annex …</w:t>
      </w:r>
      <w:r w:rsidRPr="00D970BD">
        <w:rPr>
          <w:rFonts w:ascii="Arial" w:hAnsi="Arial" w:cs="Arial"/>
        </w:rPr>
        <w:t>.  “Specifications” and in accordance with the Client’s directions and the terms of this Agreement;</w:t>
      </w:r>
    </w:p>
    <w:p w14:paraId="5D3D187B" w14:textId="77777777" w:rsidR="005422A6" w:rsidRPr="00D970BD" w:rsidRDefault="005422A6" w:rsidP="005422A6">
      <w:pPr>
        <w:pStyle w:val="ListParagraph"/>
        <w:ind w:left="1080"/>
        <w:rPr>
          <w:rFonts w:ascii="Arial" w:hAnsi="Arial" w:cs="Arial"/>
        </w:rPr>
      </w:pPr>
    </w:p>
    <w:p w14:paraId="0BE10FBD" w14:textId="77777777" w:rsidR="005422A6" w:rsidRPr="00D970BD" w:rsidRDefault="005422A6" w:rsidP="005422A6">
      <w:pPr>
        <w:pStyle w:val="ListParagraph"/>
        <w:tabs>
          <w:tab w:val="left" w:pos="1530"/>
        </w:tabs>
        <w:ind w:left="3420" w:hanging="630"/>
        <w:rPr>
          <w:rFonts w:ascii="Arial" w:hAnsi="Arial" w:cs="Arial"/>
        </w:rPr>
      </w:pPr>
      <w:r w:rsidRPr="00D970BD">
        <w:rPr>
          <w:rFonts w:ascii="Arial" w:hAnsi="Arial" w:cs="Arial"/>
        </w:rPr>
        <w:t xml:space="preserve">(ii) </w:t>
      </w:r>
      <w:r w:rsidRPr="00D970BD">
        <w:rPr>
          <w:rFonts w:ascii="Arial" w:hAnsi="Arial" w:cs="Arial"/>
        </w:rPr>
        <w:tab/>
        <w:t>comply with and implement any policies and/or guidelines issued by the Client from time to time and notified to the Supplier in writing;</w:t>
      </w:r>
    </w:p>
    <w:p w14:paraId="54256C19" w14:textId="77777777" w:rsidR="005422A6" w:rsidRPr="00D970BD" w:rsidRDefault="005422A6" w:rsidP="005422A6">
      <w:pPr>
        <w:pStyle w:val="ListParagraph"/>
        <w:ind w:left="1080"/>
        <w:rPr>
          <w:rFonts w:ascii="Arial" w:hAnsi="Arial" w:cs="Arial"/>
        </w:rPr>
      </w:pPr>
    </w:p>
    <w:p w14:paraId="3AB0DBE4" w14:textId="77777777" w:rsidR="005422A6" w:rsidRPr="00D970BD" w:rsidRDefault="005422A6" w:rsidP="005422A6">
      <w:pPr>
        <w:pStyle w:val="ListParagraph"/>
        <w:tabs>
          <w:tab w:val="left" w:pos="2790"/>
          <w:tab w:val="left" w:pos="3420"/>
        </w:tabs>
        <w:ind w:left="3420" w:hanging="2700"/>
        <w:rPr>
          <w:rFonts w:ascii="Arial" w:hAnsi="Arial" w:cs="Arial"/>
        </w:rPr>
      </w:pPr>
      <w:r w:rsidRPr="00D970BD">
        <w:rPr>
          <w:rFonts w:ascii="Arial" w:hAnsi="Arial" w:cs="Arial"/>
        </w:rPr>
        <w:tab/>
      </w:r>
      <w:r w:rsidRPr="00D970BD">
        <w:rPr>
          <w:rFonts w:ascii="Arial" w:hAnsi="Arial" w:cs="Arial"/>
        </w:rPr>
        <w:tab/>
        <w:t>(iii) comply with all security arrangements as notified by the Client;</w:t>
      </w:r>
    </w:p>
    <w:p w14:paraId="2DF08761" w14:textId="77777777" w:rsidR="005422A6" w:rsidRPr="00D970BD" w:rsidRDefault="005422A6" w:rsidP="005422A6">
      <w:pPr>
        <w:pStyle w:val="ListParagraph"/>
        <w:ind w:left="1080"/>
        <w:rPr>
          <w:rFonts w:ascii="Arial" w:hAnsi="Arial" w:cs="Arial"/>
        </w:rPr>
      </w:pPr>
    </w:p>
    <w:p w14:paraId="7F866E00" w14:textId="77777777" w:rsidR="005422A6" w:rsidRPr="00D970BD" w:rsidRDefault="005422A6" w:rsidP="005422A6">
      <w:pPr>
        <w:pStyle w:val="ListParagraph"/>
        <w:tabs>
          <w:tab w:val="left" w:pos="1530"/>
          <w:tab w:val="left" w:pos="3420"/>
        </w:tabs>
        <w:ind w:left="3420" w:hanging="630"/>
        <w:rPr>
          <w:rFonts w:ascii="Arial" w:hAnsi="Arial" w:cs="Arial"/>
        </w:rPr>
      </w:pPr>
      <w:r w:rsidRPr="00D970BD">
        <w:rPr>
          <w:rFonts w:ascii="Arial" w:hAnsi="Arial" w:cs="Arial"/>
        </w:rPr>
        <w:t>(iv)</w:t>
      </w:r>
      <w:r w:rsidRPr="00D970BD">
        <w:rPr>
          <w:rFonts w:ascii="Arial" w:hAnsi="Arial" w:cs="Arial"/>
        </w:rPr>
        <w:tab/>
        <w:t>comply with the Special Conditions of Contract – S.C.C</w:t>
      </w:r>
    </w:p>
    <w:p w14:paraId="6336E711" w14:textId="77777777" w:rsidR="005422A6" w:rsidRPr="00D970BD" w:rsidRDefault="005422A6" w:rsidP="005422A6">
      <w:pPr>
        <w:pStyle w:val="ListParagraph"/>
        <w:ind w:left="1080"/>
        <w:rPr>
          <w:rFonts w:ascii="Arial" w:hAnsi="Arial" w:cs="Arial"/>
        </w:rPr>
      </w:pPr>
    </w:p>
    <w:p w14:paraId="4C4B54C3" w14:textId="77777777" w:rsidR="005422A6" w:rsidRPr="00D970BD" w:rsidRDefault="005422A6" w:rsidP="005422A6">
      <w:pPr>
        <w:pStyle w:val="ListParagraph"/>
        <w:tabs>
          <w:tab w:val="left" w:pos="990"/>
          <w:tab w:val="left" w:pos="1080"/>
          <w:tab w:val="left" w:pos="1800"/>
        </w:tabs>
        <w:ind w:left="1800" w:hanging="1080"/>
        <w:rPr>
          <w:rFonts w:ascii="Arial" w:hAnsi="Arial" w:cs="Arial"/>
        </w:rPr>
      </w:pPr>
      <w:r w:rsidRPr="00D970BD">
        <w:rPr>
          <w:rFonts w:ascii="Arial" w:hAnsi="Arial" w:cs="Arial"/>
        </w:rPr>
        <w:t xml:space="preserve">12.4 </w:t>
      </w:r>
      <w:r w:rsidRPr="00D970BD">
        <w:rPr>
          <w:rFonts w:ascii="Arial" w:hAnsi="Arial" w:cs="Arial"/>
        </w:rPr>
        <w:tab/>
        <w:t>The Supplier is deemed to be the prime contractor under this Agreement and the Supplier shall assume full responsibility for the delivery of the Goods.</w:t>
      </w:r>
    </w:p>
    <w:p w14:paraId="00FF91AA" w14:textId="77777777" w:rsidR="005422A6" w:rsidRPr="00D970BD" w:rsidRDefault="005422A6" w:rsidP="005422A6">
      <w:pPr>
        <w:pStyle w:val="ListParagraph"/>
        <w:ind w:left="0"/>
        <w:rPr>
          <w:rFonts w:ascii="Arial" w:hAnsi="Arial" w:cs="Arial"/>
        </w:rPr>
      </w:pPr>
    </w:p>
    <w:p w14:paraId="6783CB8C" w14:textId="77777777" w:rsidR="005422A6" w:rsidRPr="00D970BD" w:rsidRDefault="005422A6" w:rsidP="00436BB6">
      <w:pPr>
        <w:pStyle w:val="ListParagraph"/>
        <w:numPr>
          <w:ilvl w:val="0"/>
          <w:numId w:val="20"/>
        </w:numPr>
        <w:tabs>
          <w:tab w:val="left" w:pos="360"/>
          <w:tab w:val="left" w:pos="1080"/>
        </w:tabs>
        <w:spacing w:after="0" w:line="240" w:lineRule="auto"/>
        <w:ind w:hanging="720"/>
        <w:contextualSpacing w:val="0"/>
        <w:jc w:val="both"/>
        <w:rPr>
          <w:rFonts w:ascii="Arial" w:hAnsi="Arial" w:cs="Arial"/>
          <w:b/>
        </w:rPr>
      </w:pPr>
      <w:r w:rsidRPr="00D970BD">
        <w:rPr>
          <w:rFonts w:ascii="Arial" w:hAnsi="Arial" w:cs="Arial"/>
          <w:b/>
        </w:rPr>
        <w:t>Contract Price</w:t>
      </w:r>
    </w:p>
    <w:p w14:paraId="46249AD1" w14:textId="77777777" w:rsidR="005422A6" w:rsidRPr="00D970BD" w:rsidRDefault="005422A6" w:rsidP="005422A6">
      <w:pPr>
        <w:pStyle w:val="ListParagraph"/>
        <w:tabs>
          <w:tab w:val="left" w:pos="1080"/>
        </w:tabs>
        <w:rPr>
          <w:rFonts w:ascii="Arial" w:hAnsi="Arial" w:cs="Arial"/>
        </w:rPr>
      </w:pPr>
    </w:p>
    <w:p w14:paraId="05542AE2" w14:textId="77777777" w:rsidR="005422A6" w:rsidRPr="00D970BD" w:rsidRDefault="005422A6" w:rsidP="00436BB6">
      <w:pPr>
        <w:pStyle w:val="ListParagraph"/>
        <w:numPr>
          <w:ilvl w:val="1"/>
          <w:numId w:val="38"/>
        </w:numPr>
        <w:tabs>
          <w:tab w:val="left" w:pos="720"/>
          <w:tab w:val="left" w:pos="1843"/>
        </w:tabs>
        <w:spacing w:after="0" w:line="240" w:lineRule="auto"/>
        <w:ind w:left="1843" w:hanging="1123"/>
        <w:contextualSpacing w:val="0"/>
        <w:jc w:val="both"/>
        <w:rPr>
          <w:rFonts w:ascii="Arial" w:hAnsi="Arial" w:cs="Arial"/>
        </w:rPr>
      </w:pPr>
      <w:r w:rsidRPr="00D970BD">
        <w:rPr>
          <w:rFonts w:ascii="Arial" w:hAnsi="Arial" w:cs="Arial"/>
        </w:rPr>
        <w:t>Prices charged by the Supplier for Goods delivered under this Agreement shall not vary from the prices quoted by the Supplier in its Bid, with the exception of any price adjustments authorized in the S.C.C or in the Client’s request for Bid Validity extension, as the case may be.</w:t>
      </w:r>
    </w:p>
    <w:p w14:paraId="08FDC33F" w14:textId="77777777" w:rsidR="005422A6" w:rsidRPr="00D970BD" w:rsidRDefault="005422A6" w:rsidP="005422A6">
      <w:pPr>
        <w:pStyle w:val="ListParagraph"/>
        <w:tabs>
          <w:tab w:val="left" w:pos="1080"/>
        </w:tabs>
        <w:ind w:left="1080"/>
        <w:rPr>
          <w:rFonts w:ascii="Arial" w:hAnsi="Arial" w:cs="Arial"/>
        </w:rPr>
      </w:pPr>
    </w:p>
    <w:p w14:paraId="0A3802A2" w14:textId="77777777" w:rsidR="005422A6" w:rsidRPr="00D970BD" w:rsidRDefault="005422A6" w:rsidP="00436BB6">
      <w:pPr>
        <w:pStyle w:val="ListParagraph"/>
        <w:numPr>
          <w:ilvl w:val="0"/>
          <w:numId w:val="20"/>
        </w:numPr>
        <w:tabs>
          <w:tab w:val="left" w:pos="360"/>
          <w:tab w:val="left" w:pos="1440"/>
        </w:tabs>
        <w:spacing w:after="0" w:line="240" w:lineRule="auto"/>
        <w:ind w:hanging="720"/>
        <w:contextualSpacing w:val="0"/>
        <w:jc w:val="both"/>
        <w:rPr>
          <w:rFonts w:ascii="Arial" w:hAnsi="Arial" w:cs="Arial"/>
          <w:b/>
        </w:rPr>
      </w:pPr>
      <w:r w:rsidRPr="00D970BD">
        <w:rPr>
          <w:rFonts w:ascii="Arial" w:hAnsi="Arial" w:cs="Arial"/>
          <w:b/>
        </w:rPr>
        <w:t>Payment</w:t>
      </w:r>
    </w:p>
    <w:p w14:paraId="21C9C3EA" w14:textId="77777777" w:rsidR="005422A6" w:rsidRPr="00D970BD" w:rsidRDefault="005422A6" w:rsidP="005422A6">
      <w:pPr>
        <w:pStyle w:val="ListParagraph"/>
        <w:ind w:left="1080" w:hanging="1080"/>
        <w:rPr>
          <w:rFonts w:ascii="Arial" w:hAnsi="Arial" w:cs="Arial"/>
          <w:b/>
        </w:rPr>
      </w:pPr>
    </w:p>
    <w:p w14:paraId="546DB149" w14:textId="77777777" w:rsidR="005422A6" w:rsidRPr="00D970BD" w:rsidRDefault="005422A6" w:rsidP="00436BB6">
      <w:pPr>
        <w:pStyle w:val="ListParagraph"/>
        <w:numPr>
          <w:ilvl w:val="1"/>
          <w:numId w:val="39"/>
        </w:numPr>
        <w:tabs>
          <w:tab w:val="left" w:pos="720"/>
          <w:tab w:val="left" w:pos="1080"/>
          <w:tab w:val="left" w:pos="1800"/>
        </w:tabs>
        <w:spacing w:after="0" w:line="240" w:lineRule="auto"/>
        <w:contextualSpacing w:val="0"/>
        <w:jc w:val="both"/>
        <w:rPr>
          <w:rFonts w:ascii="Arial" w:hAnsi="Arial" w:cs="Arial"/>
        </w:rPr>
      </w:pPr>
      <w:r w:rsidRPr="00D970BD">
        <w:rPr>
          <w:rFonts w:ascii="Arial" w:hAnsi="Arial" w:cs="Arial"/>
        </w:rPr>
        <w:t>The Contract Price shall be paid as per specified in the SCC.</w:t>
      </w:r>
    </w:p>
    <w:p w14:paraId="0F373017" w14:textId="77777777" w:rsidR="005422A6" w:rsidRPr="00D970BD" w:rsidRDefault="005422A6" w:rsidP="005422A6">
      <w:pPr>
        <w:pStyle w:val="ListParagraph"/>
        <w:tabs>
          <w:tab w:val="left" w:pos="1080"/>
        </w:tabs>
        <w:ind w:left="1080"/>
        <w:rPr>
          <w:rFonts w:ascii="Arial" w:hAnsi="Arial" w:cs="Arial"/>
        </w:rPr>
      </w:pPr>
    </w:p>
    <w:p w14:paraId="533C8B6A" w14:textId="02BD98E8" w:rsidR="005422A6" w:rsidRPr="00D970BD" w:rsidRDefault="005422A6" w:rsidP="00436BB6">
      <w:pPr>
        <w:pStyle w:val="ListParagraph"/>
        <w:numPr>
          <w:ilvl w:val="1"/>
          <w:numId w:val="39"/>
        </w:numPr>
        <w:tabs>
          <w:tab w:val="left" w:pos="720"/>
          <w:tab w:val="left" w:pos="1800"/>
        </w:tabs>
        <w:spacing w:after="0" w:line="240" w:lineRule="auto"/>
        <w:ind w:left="1843" w:hanging="1123"/>
        <w:contextualSpacing w:val="0"/>
        <w:jc w:val="both"/>
        <w:rPr>
          <w:rFonts w:ascii="Arial" w:hAnsi="Arial" w:cs="Arial"/>
        </w:rPr>
      </w:pPr>
      <w:r w:rsidRPr="00D970BD">
        <w:rPr>
          <w:rFonts w:ascii="Arial" w:hAnsi="Arial" w:cs="Arial"/>
        </w:rPr>
        <w:t xml:space="preserve">The method and conditions of payment to be made to the Supplier under </w:t>
      </w:r>
      <w:r w:rsidR="00B3765E" w:rsidRPr="00D970BD">
        <w:rPr>
          <w:rFonts w:ascii="Arial" w:hAnsi="Arial" w:cs="Arial"/>
        </w:rPr>
        <w:t>this Agreement</w:t>
      </w:r>
      <w:r w:rsidRPr="00D970BD">
        <w:rPr>
          <w:rFonts w:ascii="Arial" w:hAnsi="Arial" w:cs="Arial"/>
        </w:rPr>
        <w:t xml:space="preserve"> shall be specified in the S.C.C</w:t>
      </w:r>
    </w:p>
    <w:p w14:paraId="54BD5007" w14:textId="77777777" w:rsidR="005422A6" w:rsidRPr="00D970BD" w:rsidRDefault="005422A6" w:rsidP="005422A6">
      <w:pPr>
        <w:pStyle w:val="ListParagraph"/>
        <w:ind w:left="1080" w:hanging="360"/>
        <w:rPr>
          <w:rFonts w:ascii="Arial" w:hAnsi="Arial" w:cs="Arial"/>
        </w:rPr>
      </w:pPr>
    </w:p>
    <w:p w14:paraId="7DB3F34E" w14:textId="77777777" w:rsidR="005422A6" w:rsidRPr="00D970BD" w:rsidRDefault="005422A6" w:rsidP="005422A6">
      <w:pPr>
        <w:pStyle w:val="ListParagraph"/>
        <w:tabs>
          <w:tab w:val="left" w:pos="1080"/>
        </w:tabs>
        <w:ind w:left="1800" w:hanging="1395"/>
        <w:rPr>
          <w:rFonts w:ascii="Arial" w:hAnsi="Arial" w:cs="Arial"/>
        </w:rPr>
      </w:pPr>
      <w:r w:rsidRPr="00D970BD">
        <w:rPr>
          <w:rFonts w:ascii="Arial" w:hAnsi="Arial" w:cs="Arial"/>
        </w:rPr>
        <w:tab/>
        <w:t xml:space="preserve">14.3 </w:t>
      </w:r>
      <w:r w:rsidRPr="00D970BD">
        <w:rPr>
          <w:rFonts w:ascii="Arial" w:hAnsi="Arial" w:cs="Arial"/>
        </w:rPr>
        <w:tab/>
        <w:t>The Supplier’s request(s) for payment shall be made to the Client in writing, accompanied by an invoice describing, as appropriate, the Goods delivered and upon fulfillment of other obligations stipulated in the Agreement.</w:t>
      </w:r>
    </w:p>
    <w:p w14:paraId="7B8A0493" w14:textId="77777777" w:rsidR="005422A6" w:rsidRPr="00D970BD" w:rsidRDefault="005422A6" w:rsidP="005422A6">
      <w:pPr>
        <w:pStyle w:val="ListParagraph"/>
        <w:ind w:left="1080"/>
        <w:rPr>
          <w:rFonts w:ascii="Arial" w:hAnsi="Arial" w:cs="Arial"/>
        </w:rPr>
      </w:pPr>
    </w:p>
    <w:p w14:paraId="78DE6460" w14:textId="77777777" w:rsidR="005422A6" w:rsidRPr="00D970BD" w:rsidRDefault="005422A6" w:rsidP="00436BB6">
      <w:pPr>
        <w:pStyle w:val="ListParagraph"/>
        <w:numPr>
          <w:ilvl w:val="1"/>
          <w:numId w:val="40"/>
        </w:numPr>
        <w:tabs>
          <w:tab w:val="left" w:pos="720"/>
          <w:tab w:val="left" w:pos="1800"/>
        </w:tabs>
        <w:spacing w:after="0" w:line="240" w:lineRule="auto"/>
        <w:ind w:left="1843" w:hanging="1123"/>
        <w:contextualSpacing w:val="0"/>
        <w:jc w:val="both"/>
        <w:rPr>
          <w:rFonts w:ascii="Arial" w:hAnsi="Arial" w:cs="Arial"/>
        </w:rPr>
      </w:pPr>
      <w:r w:rsidRPr="00D970BD">
        <w:rPr>
          <w:rFonts w:ascii="Arial" w:hAnsi="Arial" w:cs="Arial"/>
        </w:rPr>
        <w:t>Payment shall be made promptly by the Client, but in no case later than sixty (60) days after submission of an invoice or request for payment by the Supplier, and the Client has accepted it.</w:t>
      </w:r>
    </w:p>
    <w:p w14:paraId="06BDA326" w14:textId="77777777" w:rsidR="005422A6" w:rsidRPr="00D970BD" w:rsidRDefault="005422A6" w:rsidP="005422A6">
      <w:pPr>
        <w:pStyle w:val="ListParagraph"/>
        <w:ind w:left="1080"/>
        <w:rPr>
          <w:rFonts w:ascii="Arial" w:hAnsi="Arial" w:cs="Arial"/>
        </w:rPr>
      </w:pPr>
    </w:p>
    <w:p w14:paraId="3428AE6A" w14:textId="77777777" w:rsidR="005422A6" w:rsidRPr="00D970BD" w:rsidRDefault="005422A6" w:rsidP="00436BB6">
      <w:pPr>
        <w:pStyle w:val="ListParagraph"/>
        <w:numPr>
          <w:ilvl w:val="1"/>
          <w:numId w:val="40"/>
        </w:numPr>
        <w:tabs>
          <w:tab w:val="left" w:pos="720"/>
          <w:tab w:val="left" w:pos="1080"/>
          <w:tab w:val="left" w:pos="1800"/>
        </w:tabs>
        <w:spacing w:after="0" w:line="240" w:lineRule="auto"/>
        <w:ind w:left="1800" w:hanging="1080"/>
        <w:contextualSpacing w:val="0"/>
        <w:jc w:val="both"/>
        <w:rPr>
          <w:rFonts w:ascii="Arial" w:hAnsi="Arial" w:cs="Arial"/>
        </w:rPr>
      </w:pPr>
      <w:r w:rsidRPr="00D970BD">
        <w:rPr>
          <w:rFonts w:ascii="Arial" w:hAnsi="Arial" w:cs="Arial"/>
        </w:rPr>
        <w:t>The currency or currencies in which payment is made to the Supplier under this Agreement shall be specified in the S.C.C subjected to the following general principle: payment will be made in the currency or currencies in which the payment has been requested in the Supplier’s Bid.</w:t>
      </w:r>
    </w:p>
    <w:p w14:paraId="17B7E889" w14:textId="77777777" w:rsidR="005422A6" w:rsidRPr="00D970BD" w:rsidRDefault="005422A6" w:rsidP="005422A6">
      <w:pPr>
        <w:pStyle w:val="ListParagraph"/>
        <w:ind w:left="1080"/>
        <w:rPr>
          <w:rFonts w:ascii="Arial" w:hAnsi="Arial" w:cs="Arial"/>
        </w:rPr>
      </w:pPr>
    </w:p>
    <w:p w14:paraId="056082F3" w14:textId="77777777" w:rsidR="005422A6" w:rsidRPr="00D970BD" w:rsidRDefault="005422A6" w:rsidP="00436BB6">
      <w:pPr>
        <w:pStyle w:val="ListParagraph"/>
        <w:numPr>
          <w:ilvl w:val="1"/>
          <w:numId w:val="40"/>
        </w:numPr>
        <w:tabs>
          <w:tab w:val="left" w:pos="720"/>
          <w:tab w:val="left" w:pos="1080"/>
          <w:tab w:val="left" w:pos="1800"/>
        </w:tabs>
        <w:spacing w:after="0" w:line="240" w:lineRule="auto"/>
        <w:ind w:left="1800" w:hanging="1080"/>
        <w:contextualSpacing w:val="0"/>
        <w:jc w:val="both"/>
        <w:rPr>
          <w:rFonts w:ascii="Arial" w:hAnsi="Arial" w:cs="Arial"/>
        </w:rPr>
      </w:pPr>
      <w:r w:rsidRPr="00D970BD">
        <w:rPr>
          <w:rFonts w:ascii="Arial" w:hAnsi="Arial" w:cs="Arial"/>
        </w:rPr>
        <w:t>Any and all taxes applicable to the provision of the Goods under and in accordance with this Agreement will be the sole responsibility of the Supplier and the Supplier so acknowledges and conforms.</w:t>
      </w:r>
    </w:p>
    <w:p w14:paraId="628C5A13" w14:textId="77777777" w:rsidR="005422A6" w:rsidRPr="00D970BD" w:rsidRDefault="005422A6" w:rsidP="005422A6">
      <w:pPr>
        <w:pStyle w:val="ListParagraph"/>
        <w:ind w:left="0"/>
        <w:rPr>
          <w:rFonts w:ascii="Arial" w:hAnsi="Arial" w:cs="Arial"/>
        </w:rPr>
      </w:pPr>
    </w:p>
    <w:p w14:paraId="3D6874C7" w14:textId="77777777" w:rsidR="005422A6" w:rsidRPr="00D970BD" w:rsidRDefault="005422A6" w:rsidP="00436BB6">
      <w:pPr>
        <w:numPr>
          <w:ilvl w:val="0"/>
          <w:numId w:val="20"/>
        </w:numPr>
        <w:tabs>
          <w:tab w:val="left" w:pos="360"/>
        </w:tabs>
        <w:spacing w:after="0" w:line="240" w:lineRule="auto"/>
        <w:ind w:hanging="720"/>
        <w:jc w:val="both"/>
        <w:rPr>
          <w:rFonts w:ascii="Arial" w:hAnsi="Arial" w:cs="Arial"/>
          <w:b/>
        </w:rPr>
      </w:pPr>
      <w:r w:rsidRPr="00D970BD">
        <w:rPr>
          <w:rFonts w:ascii="Arial" w:hAnsi="Arial" w:cs="Arial"/>
          <w:b/>
        </w:rPr>
        <w:t>Taxes and Duties</w:t>
      </w:r>
    </w:p>
    <w:p w14:paraId="6B54C304" w14:textId="77777777" w:rsidR="005422A6" w:rsidRPr="00D970BD" w:rsidRDefault="005422A6" w:rsidP="005422A6">
      <w:pPr>
        <w:jc w:val="both"/>
        <w:rPr>
          <w:rFonts w:ascii="Arial" w:hAnsi="Arial" w:cs="Arial"/>
        </w:rPr>
      </w:pPr>
    </w:p>
    <w:p w14:paraId="2DCA70A8" w14:textId="77777777" w:rsidR="005422A6" w:rsidRPr="00D970BD" w:rsidRDefault="005422A6" w:rsidP="00436BB6">
      <w:pPr>
        <w:numPr>
          <w:ilvl w:val="1"/>
          <w:numId w:val="41"/>
        </w:numPr>
        <w:tabs>
          <w:tab w:val="left" w:pos="1080"/>
          <w:tab w:val="left" w:pos="1800"/>
        </w:tabs>
        <w:spacing w:after="0" w:line="240" w:lineRule="auto"/>
        <w:ind w:hanging="1136"/>
        <w:jc w:val="both"/>
        <w:rPr>
          <w:rFonts w:ascii="Arial" w:hAnsi="Arial" w:cs="Arial"/>
        </w:rPr>
      </w:pPr>
      <w:r w:rsidRPr="00D970BD">
        <w:rPr>
          <w:rFonts w:ascii="Arial" w:hAnsi="Arial" w:cs="Arial"/>
        </w:rPr>
        <w:t>The Supplier, whether local or foreign, shall be entirely responsible for all the necessary taxes, stamp duties, license fees, and other such levies imposed for the completion of this Contract.</w:t>
      </w:r>
    </w:p>
    <w:p w14:paraId="4A50AEC7" w14:textId="77777777" w:rsidR="005422A6" w:rsidRPr="00D970BD" w:rsidRDefault="005422A6" w:rsidP="005422A6">
      <w:pPr>
        <w:jc w:val="both"/>
        <w:rPr>
          <w:rFonts w:ascii="Arial" w:hAnsi="Arial" w:cs="Arial"/>
        </w:rPr>
      </w:pPr>
    </w:p>
    <w:p w14:paraId="144DE8A7" w14:textId="77777777" w:rsidR="005422A6" w:rsidRPr="00D970BD" w:rsidRDefault="005422A6" w:rsidP="00436BB6">
      <w:pPr>
        <w:numPr>
          <w:ilvl w:val="1"/>
          <w:numId w:val="41"/>
        </w:numPr>
        <w:tabs>
          <w:tab w:val="left" w:pos="1080"/>
          <w:tab w:val="left" w:pos="1800"/>
        </w:tabs>
        <w:spacing w:after="0" w:line="240" w:lineRule="auto"/>
        <w:ind w:hanging="1136"/>
        <w:jc w:val="both"/>
        <w:rPr>
          <w:rFonts w:ascii="Arial" w:hAnsi="Arial" w:cs="Arial"/>
        </w:rPr>
      </w:pPr>
      <w:r w:rsidRPr="00D970BD">
        <w:rPr>
          <w:rFonts w:ascii="Arial" w:hAnsi="Arial" w:cs="Arial"/>
        </w:rPr>
        <w:t>There shall be Value Added Tax (VAT) imposed by the Client’s country on entry of Goods procured under this project.</w:t>
      </w:r>
    </w:p>
    <w:p w14:paraId="0BE318C7" w14:textId="77777777" w:rsidR="005422A6" w:rsidRPr="00D970BD" w:rsidRDefault="005422A6" w:rsidP="005422A6">
      <w:pPr>
        <w:tabs>
          <w:tab w:val="left" w:pos="720"/>
          <w:tab w:val="left" w:pos="1440"/>
        </w:tabs>
        <w:jc w:val="both"/>
        <w:rPr>
          <w:rFonts w:ascii="Arial" w:hAnsi="Arial" w:cs="Arial"/>
        </w:rPr>
      </w:pPr>
    </w:p>
    <w:p w14:paraId="223A300F" w14:textId="77777777" w:rsidR="005422A6" w:rsidRPr="00D970BD" w:rsidRDefault="005422A6" w:rsidP="00436BB6">
      <w:pPr>
        <w:numPr>
          <w:ilvl w:val="0"/>
          <w:numId w:val="20"/>
        </w:numPr>
        <w:spacing w:after="0" w:line="240" w:lineRule="auto"/>
        <w:ind w:left="360"/>
        <w:jc w:val="both"/>
        <w:rPr>
          <w:rFonts w:ascii="Arial" w:hAnsi="Arial" w:cs="Arial"/>
          <w:b/>
        </w:rPr>
      </w:pPr>
      <w:r w:rsidRPr="00D970BD">
        <w:rPr>
          <w:rFonts w:ascii="Arial" w:hAnsi="Arial" w:cs="Arial"/>
          <w:b/>
        </w:rPr>
        <w:t>Use of Contract Documents and Information</w:t>
      </w:r>
    </w:p>
    <w:p w14:paraId="2D5277E8" w14:textId="77777777" w:rsidR="005422A6" w:rsidRPr="00D970BD" w:rsidRDefault="005422A6" w:rsidP="005422A6">
      <w:pPr>
        <w:tabs>
          <w:tab w:val="left" w:pos="720"/>
        </w:tabs>
        <w:jc w:val="both"/>
        <w:rPr>
          <w:rFonts w:ascii="Arial" w:hAnsi="Arial" w:cs="Arial"/>
        </w:rPr>
      </w:pPr>
    </w:p>
    <w:p w14:paraId="4FCECB8F" w14:textId="77777777" w:rsidR="005422A6" w:rsidRPr="00D970BD" w:rsidRDefault="005422A6" w:rsidP="00436BB6">
      <w:pPr>
        <w:numPr>
          <w:ilvl w:val="1"/>
          <w:numId w:val="42"/>
        </w:numPr>
        <w:tabs>
          <w:tab w:val="left" w:pos="1800"/>
          <w:tab w:val="left" w:pos="1843"/>
        </w:tabs>
        <w:spacing w:after="0" w:line="240" w:lineRule="auto"/>
        <w:ind w:left="1843" w:hanging="1123"/>
        <w:jc w:val="both"/>
        <w:rPr>
          <w:rFonts w:ascii="Arial" w:hAnsi="Arial" w:cs="Arial"/>
        </w:rPr>
      </w:pPr>
      <w:r w:rsidRPr="00D970BD">
        <w:rPr>
          <w:rFonts w:ascii="Arial" w:hAnsi="Arial" w:cs="Arial"/>
        </w:rPr>
        <w:t>The Supplier shall not, without the Client’s prior written consent, disclose the Contract, or any provision thereof, or any specification, pattern, sample, or information furnished by or on behalf of the Client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14:paraId="4B640357" w14:textId="77777777" w:rsidR="005422A6" w:rsidRPr="00D970BD" w:rsidRDefault="005422A6" w:rsidP="005422A6">
      <w:pPr>
        <w:tabs>
          <w:tab w:val="left" w:pos="720"/>
          <w:tab w:val="num" w:pos="1440"/>
        </w:tabs>
        <w:ind w:left="1440" w:hanging="450"/>
        <w:jc w:val="both"/>
        <w:rPr>
          <w:rFonts w:ascii="Arial" w:hAnsi="Arial" w:cs="Arial"/>
        </w:rPr>
      </w:pPr>
    </w:p>
    <w:p w14:paraId="56E10B01" w14:textId="77777777" w:rsidR="005422A6" w:rsidRPr="00D970BD" w:rsidRDefault="005422A6" w:rsidP="00436BB6">
      <w:pPr>
        <w:numPr>
          <w:ilvl w:val="1"/>
          <w:numId w:val="42"/>
        </w:numPr>
        <w:tabs>
          <w:tab w:val="left" w:pos="630"/>
          <w:tab w:val="left" w:pos="1800"/>
        </w:tabs>
        <w:spacing w:after="0" w:line="240" w:lineRule="auto"/>
        <w:ind w:left="1843" w:hanging="1123"/>
        <w:jc w:val="both"/>
        <w:rPr>
          <w:rFonts w:ascii="Arial" w:hAnsi="Arial" w:cs="Arial"/>
        </w:rPr>
      </w:pPr>
      <w:r w:rsidRPr="00D970BD">
        <w:rPr>
          <w:rFonts w:ascii="Arial" w:hAnsi="Arial" w:cs="Arial"/>
        </w:rPr>
        <w:t>The Supplier shall not, without the Client’s prior written consent, make use of any document or information enumerated in GCC Clause 17.1 except for purposes of performing the Contract.</w:t>
      </w:r>
    </w:p>
    <w:p w14:paraId="126FFC82" w14:textId="77777777" w:rsidR="005422A6" w:rsidRPr="00D970BD" w:rsidRDefault="005422A6" w:rsidP="005422A6">
      <w:pPr>
        <w:tabs>
          <w:tab w:val="num" w:pos="720"/>
        </w:tabs>
        <w:ind w:left="990" w:hanging="450"/>
        <w:jc w:val="both"/>
        <w:rPr>
          <w:rFonts w:ascii="Arial" w:hAnsi="Arial" w:cs="Arial"/>
        </w:rPr>
      </w:pPr>
    </w:p>
    <w:p w14:paraId="6D36C437" w14:textId="77777777" w:rsidR="005422A6" w:rsidRPr="00D970BD" w:rsidRDefault="005422A6" w:rsidP="00436BB6">
      <w:pPr>
        <w:numPr>
          <w:ilvl w:val="1"/>
          <w:numId w:val="42"/>
        </w:numPr>
        <w:tabs>
          <w:tab w:val="left" w:pos="1800"/>
        </w:tabs>
        <w:spacing w:after="0" w:line="240" w:lineRule="auto"/>
        <w:ind w:left="1800" w:hanging="1080"/>
        <w:jc w:val="both"/>
        <w:rPr>
          <w:rFonts w:ascii="Arial" w:hAnsi="Arial" w:cs="Arial"/>
        </w:rPr>
      </w:pPr>
      <w:r w:rsidRPr="00D970BD">
        <w:rPr>
          <w:rFonts w:ascii="Arial" w:hAnsi="Arial" w:cs="Arial"/>
        </w:rPr>
        <w:t xml:space="preserve">Any document, other that the Contract itself, enumerated in GCC Clause 17.1, shall remain the property of the Client and shall be returned (all copies) to the Client on completion of the Supplier’s performance under the Contract if </w:t>
      </w:r>
      <w:proofErr w:type="gramStart"/>
      <w:r w:rsidRPr="00D970BD">
        <w:rPr>
          <w:rFonts w:ascii="Arial" w:hAnsi="Arial" w:cs="Arial"/>
        </w:rPr>
        <w:t>so</w:t>
      </w:r>
      <w:proofErr w:type="gramEnd"/>
      <w:r w:rsidRPr="00D970BD">
        <w:rPr>
          <w:rFonts w:ascii="Arial" w:hAnsi="Arial" w:cs="Arial"/>
        </w:rPr>
        <w:t xml:space="preserve"> required by the Client.</w:t>
      </w:r>
    </w:p>
    <w:p w14:paraId="69126CA3" w14:textId="77777777" w:rsidR="005422A6" w:rsidRPr="00D970BD" w:rsidRDefault="005422A6" w:rsidP="005422A6">
      <w:pPr>
        <w:jc w:val="both"/>
        <w:rPr>
          <w:rFonts w:ascii="Arial" w:hAnsi="Arial" w:cs="Arial"/>
        </w:rPr>
      </w:pPr>
    </w:p>
    <w:p w14:paraId="02DE9065" w14:textId="77777777" w:rsidR="005422A6" w:rsidRPr="00D970BD" w:rsidRDefault="005422A6" w:rsidP="00436BB6">
      <w:pPr>
        <w:pStyle w:val="ListParagraph"/>
        <w:numPr>
          <w:ilvl w:val="0"/>
          <w:numId w:val="20"/>
        </w:numPr>
        <w:tabs>
          <w:tab w:val="left" w:pos="270"/>
          <w:tab w:val="left" w:pos="360"/>
        </w:tabs>
        <w:spacing w:after="0" w:line="240" w:lineRule="auto"/>
        <w:ind w:hanging="720"/>
        <w:contextualSpacing w:val="0"/>
        <w:jc w:val="both"/>
        <w:rPr>
          <w:rFonts w:ascii="Arial" w:hAnsi="Arial" w:cs="Arial"/>
          <w:b/>
        </w:rPr>
      </w:pPr>
      <w:r w:rsidRPr="00D970BD">
        <w:rPr>
          <w:rFonts w:ascii="Arial" w:hAnsi="Arial" w:cs="Arial"/>
          <w:b/>
        </w:rPr>
        <w:t>Subcontracts</w:t>
      </w:r>
    </w:p>
    <w:p w14:paraId="2F562ABD" w14:textId="77777777" w:rsidR="005422A6" w:rsidRPr="00D970BD" w:rsidRDefault="005422A6" w:rsidP="005422A6">
      <w:pPr>
        <w:pStyle w:val="ListParagraph"/>
        <w:tabs>
          <w:tab w:val="left" w:pos="270"/>
          <w:tab w:val="left" w:pos="360"/>
        </w:tabs>
        <w:rPr>
          <w:rFonts w:ascii="Arial" w:hAnsi="Arial" w:cs="Arial"/>
        </w:rPr>
      </w:pPr>
    </w:p>
    <w:p w14:paraId="17B26969" w14:textId="77777777" w:rsidR="005422A6" w:rsidRPr="00D970BD" w:rsidRDefault="005422A6" w:rsidP="005422A6">
      <w:pPr>
        <w:tabs>
          <w:tab w:val="left" w:pos="1800"/>
        </w:tabs>
        <w:autoSpaceDE w:val="0"/>
        <w:autoSpaceDN w:val="0"/>
        <w:adjustRightInd w:val="0"/>
        <w:ind w:left="1800" w:hanging="1080"/>
        <w:jc w:val="both"/>
        <w:rPr>
          <w:rFonts w:ascii="Arial" w:hAnsi="Arial" w:cs="Arial"/>
          <w:color w:val="000000"/>
        </w:rPr>
      </w:pPr>
      <w:r w:rsidRPr="00D970BD">
        <w:rPr>
          <w:rFonts w:ascii="Arial" w:hAnsi="Arial" w:cs="Arial"/>
          <w:color w:val="000000"/>
        </w:rPr>
        <w:t xml:space="preserve">18.1 </w:t>
      </w:r>
      <w:r w:rsidRPr="00D970BD">
        <w:rPr>
          <w:rFonts w:ascii="Arial" w:hAnsi="Arial" w:cs="Arial"/>
          <w:color w:val="000000"/>
        </w:rPr>
        <w:tab/>
        <w:t>The Supplier shall not subcontract without prior written authorization from the Client nor cause the Agreement to be performed in fact by third parties. The Supplier shall not subcontract any part of the Services without the consent of the Client.</w:t>
      </w:r>
    </w:p>
    <w:p w14:paraId="328295F8" w14:textId="77777777" w:rsidR="005422A6" w:rsidRPr="00D970BD" w:rsidRDefault="005422A6" w:rsidP="005422A6">
      <w:pPr>
        <w:autoSpaceDE w:val="0"/>
        <w:autoSpaceDN w:val="0"/>
        <w:adjustRightInd w:val="0"/>
        <w:ind w:left="1080"/>
        <w:jc w:val="both"/>
        <w:rPr>
          <w:rFonts w:ascii="Arial" w:hAnsi="Arial" w:cs="Arial"/>
          <w:color w:val="000000"/>
        </w:rPr>
      </w:pPr>
    </w:p>
    <w:p w14:paraId="56C0271B" w14:textId="77777777" w:rsidR="005422A6" w:rsidRPr="00D970BD" w:rsidRDefault="005422A6" w:rsidP="005422A6">
      <w:pPr>
        <w:tabs>
          <w:tab w:val="left" w:pos="1800"/>
        </w:tabs>
        <w:autoSpaceDE w:val="0"/>
        <w:autoSpaceDN w:val="0"/>
        <w:adjustRightInd w:val="0"/>
        <w:ind w:left="1843" w:hanging="1134"/>
        <w:jc w:val="both"/>
        <w:rPr>
          <w:rFonts w:ascii="Arial" w:hAnsi="Arial" w:cs="Arial"/>
          <w:color w:val="000000"/>
        </w:rPr>
      </w:pPr>
      <w:r w:rsidRPr="00D970BD">
        <w:rPr>
          <w:rFonts w:ascii="Arial" w:hAnsi="Arial" w:cs="Arial"/>
          <w:color w:val="000000"/>
        </w:rPr>
        <w:t xml:space="preserve">18.2 </w:t>
      </w:r>
      <w:r w:rsidRPr="00D970BD">
        <w:rPr>
          <w:rFonts w:ascii="Arial" w:hAnsi="Arial" w:cs="Arial"/>
          <w:color w:val="000000"/>
        </w:rPr>
        <w:tab/>
        <w:t>Even where the Client authorizes the Supplier to subcontract to third parties, he shall none the less remain bound by his obligations to the Client under the Contract and shall bear exclusive liability for proper performance of the Contract.</w:t>
      </w:r>
    </w:p>
    <w:p w14:paraId="24A912BF" w14:textId="77777777" w:rsidR="005422A6" w:rsidRPr="00D970BD" w:rsidRDefault="005422A6" w:rsidP="005422A6">
      <w:pPr>
        <w:pStyle w:val="ListParagraph"/>
        <w:ind w:left="0"/>
        <w:rPr>
          <w:rFonts w:ascii="Arial" w:hAnsi="Arial" w:cs="Arial"/>
          <w:color w:val="000000"/>
        </w:rPr>
      </w:pPr>
    </w:p>
    <w:p w14:paraId="0540FE5C" w14:textId="77777777" w:rsidR="005422A6" w:rsidRPr="00D970BD" w:rsidRDefault="005422A6" w:rsidP="005422A6">
      <w:pPr>
        <w:pStyle w:val="ListParagraph"/>
        <w:ind w:left="0"/>
        <w:rPr>
          <w:rFonts w:ascii="Arial" w:hAnsi="Arial" w:cs="Arial"/>
        </w:rPr>
      </w:pPr>
    </w:p>
    <w:p w14:paraId="296AC226" w14:textId="77777777" w:rsidR="005422A6" w:rsidRPr="00D970BD" w:rsidRDefault="005422A6" w:rsidP="00436BB6">
      <w:pPr>
        <w:pStyle w:val="ListParagraph"/>
        <w:numPr>
          <w:ilvl w:val="0"/>
          <w:numId w:val="20"/>
        </w:numPr>
        <w:tabs>
          <w:tab w:val="left" w:pos="360"/>
          <w:tab w:val="left" w:pos="540"/>
        </w:tabs>
        <w:spacing w:after="0" w:line="240" w:lineRule="auto"/>
        <w:ind w:hanging="720"/>
        <w:contextualSpacing w:val="0"/>
        <w:jc w:val="both"/>
        <w:rPr>
          <w:rFonts w:ascii="Arial" w:hAnsi="Arial" w:cs="Arial"/>
          <w:b/>
        </w:rPr>
      </w:pPr>
      <w:r w:rsidRPr="00D970BD">
        <w:rPr>
          <w:rFonts w:ascii="Arial" w:hAnsi="Arial" w:cs="Arial"/>
          <w:b/>
        </w:rPr>
        <w:t>Insurance</w:t>
      </w:r>
    </w:p>
    <w:p w14:paraId="7FA70484" w14:textId="77777777" w:rsidR="005422A6" w:rsidRPr="00D970BD" w:rsidRDefault="005422A6" w:rsidP="005422A6">
      <w:pPr>
        <w:jc w:val="both"/>
        <w:rPr>
          <w:rFonts w:ascii="Arial" w:hAnsi="Arial" w:cs="Arial"/>
        </w:rPr>
      </w:pPr>
    </w:p>
    <w:p w14:paraId="45653E8E" w14:textId="77777777" w:rsidR="005422A6" w:rsidRPr="00D970BD" w:rsidRDefault="005422A6" w:rsidP="00436BB6">
      <w:pPr>
        <w:numPr>
          <w:ilvl w:val="1"/>
          <w:numId w:val="43"/>
        </w:numPr>
        <w:tabs>
          <w:tab w:val="left" w:pos="1800"/>
        </w:tabs>
        <w:spacing w:after="0" w:line="240" w:lineRule="auto"/>
        <w:ind w:left="1843" w:hanging="1123"/>
        <w:jc w:val="both"/>
        <w:rPr>
          <w:rFonts w:ascii="Arial" w:hAnsi="Arial" w:cs="Arial"/>
        </w:rPr>
      </w:pPr>
      <w:r w:rsidRPr="00D970BD">
        <w:rPr>
          <w:rFonts w:ascii="Arial" w:hAnsi="Arial" w:cs="Arial"/>
        </w:rPr>
        <w:t xml:space="preserve">The Goods supplied under the Agreement shall be fully insured in a freely convertible currency against loss or damage incidental to manufacture or </w:t>
      </w:r>
      <w:r w:rsidRPr="00D970BD">
        <w:rPr>
          <w:rFonts w:ascii="Arial" w:hAnsi="Arial" w:cs="Arial"/>
        </w:rPr>
        <w:lastRenderedPageBreak/>
        <w:t>acquisition, transportation, storage, and delivery in the manner specified in the SCC.</w:t>
      </w:r>
    </w:p>
    <w:p w14:paraId="581D9823" w14:textId="77777777" w:rsidR="005422A6" w:rsidRPr="00D970BD" w:rsidRDefault="005422A6" w:rsidP="005422A6">
      <w:pPr>
        <w:ind w:left="720"/>
        <w:jc w:val="both"/>
        <w:rPr>
          <w:rFonts w:ascii="Arial" w:hAnsi="Arial" w:cs="Arial"/>
        </w:rPr>
      </w:pPr>
    </w:p>
    <w:p w14:paraId="02626CA8" w14:textId="77777777" w:rsidR="005422A6" w:rsidRPr="00D970BD" w:rsidRDefault="005422A6" w:rsidP="00436BB6">
      <w:pPr>
        <w:numPr>
          <w:ilvl w:val="1"/>
          <w:numId w:val="43"/>
        </w:numPr>
        <w:tabs>
          <w:tab w:val="left" w:pos="1800"/>
        </w:tabs>
        <w:spacing w:after="0" w:line="240" w:lineRule="auto"/>
        <w:ind w:left="1843" w:hanging="1123"/>
        <w:jc w:val="both"/>
        <w:rPr>
          <w:rFonts w:ascii="Arial" w:hAnsi="Arial" w:cs="Arial"/>
        </w:rPr>
      </w:pPr>
      <w:r w:rsidRPr="00D970BD">
        <w:rPr>
          <w:rFonts w:ascii="Arial" w:hAnsi="Arial" w:cs="Arial"/>
        </w:rPr>
        <w:t>Where delivery of the Goods is required by the Client on a CIF or CIP basis, the Supplier shall arrange and pay for cargo insurance, naming the Client as beneficiary.  Where delivery is on an FOB or FCA basis, insurance shall be the responsibility of the Client.</w:t>
      </w:r>
    </w:p>
    <w:p w14:paraId="14EF18C3" w14:textId="77777777" w:rsidR="005422A6" w:rsidRPr="00D970BD" w:rsidRDefault="005422A6" w:rsidP="005422A6">
      <w:pPr>
        <w:pStyle w:val="ListParagraph"/>
        <w:ind w:left="0"/>
        <w:rPr>
          <w:rFonts w:ascii="Arial" w:hAnsi="Arial" w:cs="Arial"/>
        </w:rPr>
      </w:pPr>
    </w:p>
    <w:p w14:paraId="3395BF5E" w14:textId="77777777" w:rsidR="005422A6" w:rsidRPr="00D970BD" w:rsidRDefault="005422A6" w:rsidP="00436BB6">
      <w:pPr>
        <w:pStyle w:val="ListParagraph"/>
        <w:numPr>
          <w:ilvl w:val="0"/>
          <w:numId w:val="20"/>
        </w:numPr>
        <w:tabs>
          <w:tab w:val="left" w:pos="360"/>
          <w:tab w:val="left" w:pos="540"/>
          <w:tab w:val="left" w:pos="1440"/>
        </w:tabs>
        <w:spacing w:after="0" w:line="240" w:lineRule="auto"/>
        <w:ind w:hanging="720"/>
        <w:contextualSpacing w:val="0"/>
        <w:jc w:val="both"/>
        <w:rPr>
          <w:rFonts w:ascii="Arial" w:hAnsi="Arial" w:cs="Arial"/>
          <w:b/>
        </w:rPr>
      </w:pPr>
      <w:r w:rsidRPr="00D970BD">
        <w:rPr>
          <w:rFonts w:ascii="Arial" w:hAnsi="Arial" w:cs="Arial"/>
          <w:b/>
        </w:rPr>
        <w:t>Transportation</w:t>
      </w:r>
    </w:p>
    <w:p w14:paraId="12DB516B" w14:textId="77777777" w:rsidR="005422A6" w:rsidRPr="00D970BD" w:rsidRDefault="005422A6" w:rsidP="005422A6">
      <w:pPr>
        <w:pStyle w:val="ListParagraph"/>
        <w:tabs>
          <w:tab w:val="left" w:pos="360"/>
        </w:tabs>
        <w:ind w:left="1080" w:hanging="360"/>
        <w:rPr>
          <w:rFonts w:ascii="Arial" w:hAnsi="Arial" w:cs="Arial"/>
          <w:b/>
        </w:rPr>
      </w:pPr>
    </w:p>
    <w:p w14:paraId="02CF284D" w14:textId="77777777" w:rsidR="005422A6" w:rsidRPr="00D970BD" w:rsidRDefault="005422A6" w:rsidP="00436BB6">
      <w:pPr>
        <w:pStyle w:val="ListParagraph"/>
        <w:numPr>
          <w:ilvl w:val="1"/>
          <w:numId w:val="44"/>
        </w:numPr>
        <w:tabs>
          <w:tab w:val="left" w:pos="360"/>
          <w:tab w:val="left" w:pos="1800"/>
        </w:tabs>
        <w:spacing w:after="0" w:line="240" w:lineRule="auto"/>
        <w:ind w:left="1843" w:hanging="1134"/>
        <w:contextualSpacing w:val="0"/>
        <w:jc w:val="both"/>
        <w:rPr>
          <w:rFonts w:ascii="Arial" w:hAnsi="Arial" w:cs="Arial"/>
        </w:rPr>
      </w:pPr>
      <w:r w:rsidRPr="00D970BD">
        <w:rPr>
          <w:rFonts w:ascii="Arial" w:hAnsi="Arial" w:cs="Arial"/>
        </w:rPr>
        <w:t>Unless otherwise specified in the SCC, responsibility for transportation of the Goods shall be in accordance with the Incoterms specified in the Bidding Documents.</w:t>
      </w:r>
    </w:p>
    <w:p w14:paraId="6049CED0" w14:textId="77777777" w:rsidR="005422A6" w:rsidRPr="00D970BD" w:rsidRDefault="005422A6" w:rsidP="005422A6">
      <w:pPr>
        <w:pStyle w:val="ListParagraph"/>
        <w:tabs>
          <w:tab w:val="left" w:pos="360"/>
          <w:tab w:val="left" w:pos="1080"/>
        </w:tabs>
        <w:ind w:left="0"/>
        <w:rPr>
          <w:rFonts w:ascii="Arial" w:hAnsi="Arial" w:cs="Arial"/>
        </w:rPr>
      </w:pPr>
    </w:p>
    <w:p w14:paraId="0A8FEE4A" w14:textId="77777777" w:rsidR="005422A6" w:rsidRPr="00D970BD" w:rsidRDefault="005422A6" w:rsidP="005422A6">
      <w:pPr>
        <w:tabs>
          <w:tab w:val="left" w:pos="360"/>
        </w:tabs>
        <w:jc w:val="both"/>
        <w:rPr>
          <w:rFonts w:ascii="Arial" w:hAnsi="Arial" w:cs="Arial"/>
          <w:b/>
        </w:rPr>
      </w:pPr>
      <w:r w:rsidRPr="00D970BD">
        <w:rPr>
          <w:rFonts w:ascii="Arial" w:hAnsi="Arial" w:cs="Arial"/>
          <w:b/>
        </w:rPr>
        <w:t>21.</w:t>
      </w:r>
      <w:r w:rsidRPr="00D970BD">
        <w:rPr>
          <w:rFonts w:ascii="Arial" w:hAnsi="Arial" w:cs="Arial"/>
          <w:b/>
        </w:rPr>
        <w:tab/>
        <w:t>Incidental Services</w:t>
      </w:r>
    </w:p>
    <w:p w14:paraId="4EB54681" w14:textId="77777777" w:rsidR="005422A6" w:rsidRPr="00D970BD" w:rsidRDefault="005422A6" w:rsidP="005422A6">
      <w:pPr>
        <w:jc w:val="both"/>
        <w:rPr>
          <w:rFonts w:ascii="Arial" w:hAnsi="Arial" w:cs="Arial"/>
        </w:rPr>
      </w:pPr>
    </w:p>
    <w:p w14:paraId="1B5E907E" w14:textId="77777777" w:rsidR="005422A6" w:rsidRPr="00D970BD" w:rsidRDefault="005422A6" w:rsidP="00436BB6">
      <w:pPr>
        <w:numPr>
          <w:ilvl w:val="1"/>
          <w:numId w:val="45"/>
        </w:numPr>
        <w:tabs>
          <w:tab w:val="left" w:pos="1800"/>
        </w:tabs>
        <w:spacing w:after="0" w:line="240" w:lineRule="auto"/>
        <w:ind w:hanging="1136"/>
        <w:jc w:val="both"/>
        <w:rPr>
          <w:rFonts w:ascii="Arial" w:hAnsi="Arial" w:cs="Arial"/>
        </w:rPr>
      </w:pPr>
      <w:r w:rsidRPr="00D970BD">
        <w:rPr>
          <w:rFonts w:ascii="Arial" w:hAnsi="Arial" w:cs="Arial"/>
        </w:rPr>
        <w:t>The Supplier may be required to provide any or all of the following services including additional services, if any, specified in the SCC.</w:t>
      </w:r>
    </w:p>
    <w:p w14:paraId="15D9EC25" w14:textId="77777777" w:rsidR="005422A6" w:rsidRPr="00D970BD" w:rsidRDefault="005422A6" w:rsidP="005422A6">
      <w:pPr>
        <w:jc w:val="both"/>
        <w:rPr>
          <w:rFonts w:ascii="Arial" w:hAnsi="Arial" w:cs="Arial"/>
        </w:rPr>
      </w:pPr>
    </w:p>
    <w:p w14:paraId="64450E06" w14:textId="77777777" w:rsidR="005422A6" w:rsidRPr="00D970BD" w:rsidRDefault="005422A6" w:rsidP="00436BB6">
      <w:pPr>
        <w:numPr>
          <w:ilvl w:val="0"/>
          <w:numId w:val="25"/>
        </w:numPr>
        <w:tabs>
          <w:tab w:val="clear" w:pos="2160"/>
          <w:tab w:val="num" w:pos="3420"/>
        </w:tabs>
        <w:spacing w:after="0" w:line="240" w:lineRule="auto"/>
        <w:ind w:left="3420" w:hanging="630"/>
        <w:jc w:val="both"/>
        <w:rPr>
          <w:rFonts w:ascii="Arial" w:hAnsi="Arial" w:cs="Arial"/>
        </w:rPr>
      </w:pPr>
      <w:r w:rsidRPr="00D970BD">
        <w:rPr>
          <w:rFonts w:ascii="Arial" w:hAnsi="Arial" w:cs="Arial"/>
        </w:rPr>
        <w:t>performance or supervision or maintenance and/or repair of the supplied Goods, for a period of time agreed by the parties, provided that this service shall not relieve the Supplier of any warranty obligations under this Contract; and</w:t>
      </w:r>
    </w:p>
    <w:p w14:paraId="4837DA11" w14:textId="77777777" w:rsidR="005422A6" w:rsidRPr="00D970BD" w:rsidRDefault="005422A6" w:rsidP="005422A6">
      <w:pPr>
        <w:jc w:val="both"/>
        <w:rPr>
          <w:rFonts w:ascii="Arial" w:hAnsi="Arial" w:cs="Arial"/>
        </w:rPr>
      </w:pPr>
    </w:p>
    <w:p w14:paraId="21B58882" w14:textId="77777777" w:rsidR="005422A6" w:rsidRPr="00D970BD" w:rsidRDefault="005422A6" w:rsidP="00436BB6">
      <w:pPr>
        <w:numPr>
          <w:ilvl w:val="1"/>
          <w:numId w:val="45"/>
        </w:numPr>
        <w:tabs>
          <w:tab w:val="left" w:pos="1800"/>
        </w:tabs>
        <w:spacing w:after="0" w:line="240" w:lineRule="auto"/>
        <w:ind w:hanging="1136"/>
        <w:jc w:val="both"/>
        <w:rPr>
          <w:rFonts w:ascii="Arial" w:hAnsi="Arial" w:cs="Arial"/>
        </w:rPr>
      </w:pPr>
      <w:r w:rsidRPr="00D970BD">
        <w:rPr>
          <w:rFonts w:ascii="Arial" w:hAnsi="Arial" w:cs="Arial"/>
        </w:rPr>
        <w:t>Prices charged by the Supplier for incidental services, if not included in the Contract Price for the Goods, shall be agreed upon in advance by the parties and shall not exceed the prevailing rates charges for other parties by the Supplier for similar services.</w:t>
      </w:r>
    </w:p>
    <w:p w14:paraId="4C429DE5" w14:textId="77777777" w:rsidR="005422A6" w:rsidRPr="00D970BD" w:rsidRDefault="005422A6" w:rsidP="005422A6">
      <w:pPr>
        <w:pStyle w:val="ListParagraph"/>
        <w:tabs>
          <w:tab w:val="left" w:pos="360"/>
          <w:tab w:val="left" w:pos="1080"/>
        </w:tabs>
        <w:ind w:left="0"/>
        <w:rPr>
          <w:rFonts w:ascii="Arial" w:hAnsi="Arial" w:cs="Arial"/>
        </w:rPr>
      </w:pPr>
    </w:p>
    <w:p w14:paraId="32B03CA6" w14:textId="77777777" w:rsidR="005422A6" w:rsidRPr="00D970BD" w:rsidRDefault="005422A6" w:rsidP="005422A6">
      <w:pPr>
        <w:pStyle w:val="ListParagraph"/>
        <w:tabs>
          <w:tab w:val="left" w:pos="360"/>
        </w:tabs>
        <w:ind w:left="360" w:hanging="360"/>
        <w:rPr>
          <w:rFonts w:ascii="Arial" w:hAnsi="Arial" w:cs="Arial"/>
          <w:b/>
        </w:rPr>
      </w:pPr>
      <w:r w:rsidRPr="00D970BD">
        <w:rPr>
          <w:rFonts w:ascii="Arial" w:hAnsi="Arial" w:cs="Arial"/>
          <w:b/>
        </w:rPr>
        <w:t>23. Inspection of Goods</w:t>
      </w:r>
    </w:p>
    <w:p w14:paraId="2E1379B5" w14:textId="77777777" w:rsidR="005422A6" w:rsidRPr="00D970BD" w:rsidRDefault="005422A6" w:rsidP="005422A6">
      <w:pPr>
        <w:pStyle w:val="ListParagraph"/>
        <w:ind w:left="1080"/>
        <w:rPr>
          <w:rFonts w:ascii="Arial" w:hAnsi="Arial" w:cs="Arial"/>
        </w:rPr>
      </w:pPr>
    </w:p>
    <w:p w14:paraId="3C30E095" w14:textId="77777777" w:rsidR="005422A6" w:rsidRPr="00D970BD" w:rsidRDefault="005422A6" w:rsidP="00436BB6">
      <w:pPr>
        <w:pStyle w:val="ListParagraph"/>
        <w:numPr>
          <w:ilvl w:val="1"/>
          <w:numId w:val="46"/>
        </w:numPr>
        <w:tabs>
          <w:tab w:val="left" w:pos="720"/>
          <w:tab w:val="left" w:pos="1800"/>
        </w:tabs>
        <w:spacing w:after="0" w:line="240" w:lineRule="auto"/>
        <w:ind w:left="1843" w:hanging="1213"/>
        <w:contextualSpacing w:val="0"/>
        <w:jc w:val="both"/>
        <w:rPr>
          <w:rFonts w:ascii="Arial" w:hAnsi="Arial" w:cs="Arial"/>
        </w:rPr>
      </w:pPr>
      <w:r w:rsidRPr="00D970BD">
        <w:rPr>
          <w:rFonts w:ascii="Arial" w:hAnsi="Arial" w:cs="Arial"/>
        </w:rPr>
        <w:t>The Client or its authorized representative shall have the right to inspect and/or test for Goods to confirm their conformity to the Contract specifications at no extra cost to the Client. The SCC and the Technical Specifications shall specify what inspections and/or tests the Client requires and where they are they are to be conducted. The Client shall notify the Supplier in writing, in a timely, of the identity of any representatives retained for these purposes.</w:t>
      </w:r>
    </w:p>
    <w:p w14:paraId="3A248713" w14:textId="77777777" w:rsidR="005422A6" w:rsidRPr="00D970BD" w:rsidRDefault="005422A6" w:rsidP="005422A6">
      <w:pPr>
        <w:pStyle w:val="ListParagraph"/>
        <w:tabs>
          <w:tab w:val="left" w:pos="8100"/>
        </w:tabs>
        <w:ind w:left="990"/>
        <w:rPr>
          <w:rFonts w:ascii="Arial" w:hAnsi="Arial" w:cs="Arial"/>
        </w:rPr>
      </w:pPr>
      <w:r w:rsidRPr="00D970BD">
        <w:rPr>
          <w:rFonts w:ascii="Arial" w:hAnsi="Arial" w:cs="Arial"/>
        </w:rPr>
        <w:tab/>
      </w:r>
    </w:p>
    <w:p w14:paraId="265EC0AA" w14:textId="77777777" w:rsidR="005422A6" w:rsidRPr="00D970BD" w:rsidRDefault="005422A6" w:rsidP="00436BB6">
      <w:pPr>
        <w:pStyle w:val="ListParagraph"/>
        <w:numPr>
          <w:ilvl w:val="1"/>
          <w:numId w:val="46"/>
        </w:numPr>
        <w:tabs>
          <w:tab w:val="left" w:pos="720"/>
          <w:tab w:val="left" w:pos="1843"/>
        </w:tabs>
        <w:spacing w:after="0" w:line="240" w:lineRule="auto"/>
        <w:ind w:left="1843" w:hanging="1213"/>
        <w:contextualSpacing w:val="0"/>
        <w:jc w:val="both"/>
        <w:rPr>
          <w:rFonts w:ascii="Arial" w:hAnsi="Arial" w:cs="Arial"/>
        </w:rPr>
      </w:pPr>
      <w:r w:rsidRPr="00D970BD">
        <w:rPr>
          <w:rFonts w:ascii="Arial" w:hAnsi="Arial" w:cs="Arial"/>
        </w:rPr>
        <w:t>If applicable, the inspections and tests may be conducted on the premises of the Supplier, at the point of delivery, and/or at the Goods final destination. If conducted on the premised of the Supplier, all reasonable facilities and assistance, including access to production data, shall be furnished to the inspectors at no charge to the Client.</w:t>
      </w:r>
    </w:p>
    <w:p w14:paraId="1C120EA7" w14:textId="77777777" w:rsidR="005422A6" w:rsidRPr="00D970BD" w:rsidRDefault="005422A6" w:rsidP="005422A6">
      <w:pPr>
        <w:pStyle w:val="ListParagraph"/>
        <w:tabs>
          <w:tab w:val="left" w:pos="1800"/>
        </w:tabs>
        <w:ind w:left="1800"/>
        <w:rPr>
          <w:rFonts w:ascii="Arial" w:hAnsi="Arial" w:cs="Arial"/>
        </w:rPr>
      </w:pPr>
    </w:p>
    <w:p w14:paraId="7BC8EEC9" w14:textId="77777777" w:rsidR="005422A6" w:rsidRPr="00D970BD" w:rsidRDefault="005422A6" w:rsidP="00436BB6">
      <w:pPr>
        <w:pStyle w:val="ListParagraph"/>
        <w:numPr>
          <w:ilvl w:val="1"/>
          <w:numId w:val="46"/>
        </w:numPr>
        <w:tabs>
          <w:tab w:val="left" w:pos="720"/>
          <w:tab w:val="left" w:pos="1800"/>
        </w:tabs>
        <w:spacing w:after="0" w:line="240" w:lineRule="auto"/>
        <w:ind w:left="1800" w:hanging="1091"/>
        <w:contextualSpacing w:val="0"/>
        <w:jc w:val="both"/>
        <w:rPr>
          <w:rFonts w:ascii="Arial" w:hAnsi="Arial" w:cs="Arial"/>
        </w:rPr>
      </w:pPr>
      <w:r w:rsidRPr="00D970BD">
        <w:rPr>
          <w:rFonts w:ascii="Arial" w:hAnsi="Arial" w:cs="Arial"/>
        </w:rPr>
        <w:t>A failure to make a complaint at the time of any such inspection or test and/or the approval given during or after such inspection or test shall not constitute a waiver by the Client of any rights or remedies in respect of the Goods and the Client reserves the right to reject the Goods in accordance with GCC Clause 23.4</w:t>
      </w:r>
    </w:p>
    <w:p w14:paraId="667D9838" w14:textId="77777777" w:rsidR="005422A6" w:rsidRPr="00D970BD" w:rsidRDefault="005422A6" w:rsidP="005422A6">
      <w:pPr>
        <w:pStyle w:val="ListParagraph"/>
        <w:ind w:left="1080"/>
        <w:rPr>
          <w:rFonts w:ascii="Arial" w:hAnsi="Arial" w:cs="Arial"/>
        </w:rPr>
      </w:pPr>
    </w:p>
    <w:p w14:paraId="7B457847" w14:textId="30CB379C" w:rsidR="005422A6" w:rsidRPr="00D970BD" w:rsidRDefault="005422A6" w:rsidP="005422A6">
      <w:pPr>
        <w:pStyle w:val="ListParagraph"/>
        <w:tabs>
          <w:tab w:val="left" w:pos="1800"/>
        </w:tabs>
        <w:ind w:left="1800" w:hanging="990"/>
        <w:rPr>
          <w:rFonts w:ascii="Arial" w:hAnsi="Arial" w:cs="Arial"/>
        </w:rPr>
      </w:pPr>
      <w:r w:rsidRPr="00D970BD">
        <w:rPr>
          <w:rFonts w:ascii="Arial" w:hAnsi="Arial" w:cs="Arial"/>
        </w:rPr>
        <w:lastRenderedPageBreak/>
        <w:t>23.4</w:t>
      </w:r>
      <w:r w:rsidRPr="00D970BD">
        <w:rPr>
          <w:rFonts w:ascii="Arial" w:hAnsi="Arial" w:cs="Arial"/>
        </w:rPr>
        <w:tab/>
        <w:t xml:space="preserve">The Client may by </w:t>
      </w:r>
      <w:r w:rsidR="00683336">
        <w:rPr>
          <w:rFonts w:ascii="Arial" w:hAnsi="Arial" w:cs="Arial"/>
        </w:rPr>
        <w:t xml:space="preserve">a </w:t>
      </w:r>
      <w:r w:rsidRPr="00D970BD">
        <w:rPr>
          <w:rFonts w:ascii="Arial" w:hAnsi="Arial" w:cs="Arial"/>
        </w:rPr>
        <w:t>written notice to the Supplier reject any of the Goods which fail to conform to the approved sample or fail to meet the Specification. Such notice shall be given within a reasonable time after delivery to the Client of such Goods. If the Client rejects any of the Goods pursuant to the Clause, the Client may (without prejudice to other rights and remedies) either;</w:t>
      </w:r>
    </w:p>
    <w:p w14:paraId="33243720" w14:textId="77777777" w:rsidR="005422A6" w:rsidRPr="00D970BD" w:rsidRDefault="005422A6" w:rsidP="005422A6">
      <w:pPr>
        <w:pStyle w:val="ListParagraph"/>
        <w:rPr>
          <w:rFonts w:ascii="Arial" w:hAnsi="Arial" w:cs="Arial"/>
        </w:rPr>
      </w:pPr>
    </w:p>
    <w:p w14:paraId="0F639FDE" w14:textId="77777777" w:rsidR="005422A6" w:rsidRPr="00D970BD" w:rsidRDefault="005422A6" w:rsidP="005422A6">
      <w:pPr>
        <w:pStyle w:val="ListParagraph"/>
        <w:ind w:left="3420" w:hanging="630"/>
        <w:rPr>
          <w:rFonts w:ascii="Arial" w:hAnsi="Arial" w:cs="Arial"/>
        </w:rPr>
      </w:pPr>
      <w:r w:rsidRPr="00D970BD">
        <w:rPr>
          <w:rFonts w:ascii="Arial" w:hAnsi="Arial" w:cs="Arial"/>
        </w:rPr>
        <w:t>(</w:t>
      </w:r>
      <w:proofErr w:type="spellStart"/>
      <w:r w:rsidRPr="00D970BD">
        <w:rPr>
          <w:rFonts w:ascii="Arial" w:hAnsi="Arial" w:cs="Arial"/>
        </w:rPr>
        <w:t>i</w:t>
      </w:r>
      <w:proofErr w:type="spellEnd"/>
      <w:r w:rsidRPr="00D970BD">
        <w:rPr>
          <w:rFonts w:ascii="Arial" w:hAnsi="Arial" w:cs="Arial"/>
        </w:rPr>
        <w:t>)</w:t>
      </w:r>
      <w:r w:rsidRPr="00D970BD">
        <w:rPr>
          <w:rFonts w:ascii="Arial" w:hAnsi="Arial" w:cs="Arial"/>
        </w:rPr>
        <w:tab/>
        <w:t>treat the Agreement as discharged by the Supplier’s breach and obtain a refund (if payment for the Goods has already been made) from the Supplier in respect of the Goods concerned together with payment of any additional expenditure reasonably incurred by the Client in obtaining other Goods in replacement provided that the Client uses reasonable endeavor to mitigate any additional expenditure in obtaining replacement Goods.</w:t>
      </w:r>
    </w:p>
    <w:p w14:paraId="7BF8C7EF" w14:textId="77777777" w:rsidR="005422A6" w:rsidRPr="00D970BD" w:rsidRDefault="005422A6" w:rsidP="005422A6">
      <w:pPr>
        <w:pStyle w:val="ListParagraph"/>
        <w:ind w:left="1080"/>
        <w:rPr>
          <w:rFonts w:ascii="Arial" w:hAnsi="Arial" w:cs="Arial"/>
        </w:rPr>
      </w:pPr>
    </w:p>
    <w:p w14:paraId="121B162F" w14:textId="77777777" w:rsidR="005422A6" w:rsidRPr="00D970BD" w:rsidRDefault="005422A6" w:rsidP="005422A6">
      <w:pPr>
        <w:pStyle w:val="ListParagraph"/>
        <w:ind w:left="1080"/>
        <w:rPr>
          <w:rFonts w:ascii="Arial" w:hAnsi="Arial" w:cs="Arial"/>
        </w:rPr>
      </w:pP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or</w:t>
      </w:r>
    </w:p>
    <w:p w14:paraId="342ED461" w14:textId="77777777" w:rsidR="005422A6" w:rsidRPr="00D970BD" w:rsidRDefault="005422A6" w:rsidP="005422A6">
      <w:pPr>
        <w:pStyle w:val="ListParagraph"/>
        <w:ind w:left="1080"/>
        <w:rPr>
          <w:rFonts w:ascii="Arial" w:hAnsi="Arial" w:cs="Arial"/>
        </w:rPr>
      </w:pPr>
    </w:p>
    <w:p w14:paraId="039655C6" w14:textId="77777777" w:rsidR="005422A6" w:rsidRPr="00D970BD" w:rsidRDefault="005422A6" w:rsidP="005422A6">
      <w:pPr>
        <w:pStyle w:val="ListParagraph"/>
        <w:ind w:left="3420" w:hanging="630"/>
        <w:rPr>
          <w:rFonts w:ascii="Arial" w:hAnsi="Arial" w:cs="Arial"/>
        </w:rPr>
      </w:pPr>
      <w:r w:rsidRPr="00D970BD">
        <w:rPr>
          <w:rFonts w:ascii="Arial" w:hAnsi="Arial" w:cs="Arial"/>
        </w:rPr>
        <w:t xml:space="preserve">(ii) </w:t>
      </w:r>
      <w:r w:rsidRPr="00D970BD">
        <w:rPr>
          <w:rFonts w:ascii="Arial" w:hAnsi="Arial" w:cs="Arial"/>
        </w:rPr>
        <w:tab/>
        <w:t>have such Goods promptly, and in any event within twenty – one (21) calendar days, either repaired by the Supplier or replaced by the Supplier with Goods which conform in all respects with the approved sample or with the Specification and due delivery shall not be deemed to have taken place until such repair or replacement has occurred.</w:t>
      </w:r>
    </w:p>
    <w:p w14:paraId="396539D0" w14:textId="77777777" w:rsidR="005422A6" w:rsidRPr="00D970BD" w:rsidRDefault="005422A6" w:rsidP="005422A6">
      <w:pPr>
        <w:pStyle w:val="ListParagraph"/>
        <w:ind w:left="0"/>
        <w:rPr>
          <w:rFonts w:ascii="Arial" w:hAnsi="Arial" w:cs="Arial"/>
        </w:rPr>
      </w:pPr>
    </w:p>
    <w:p w14:paraId="7B67B2D5" w14:textId="77777777" w:rsidR="005422A6" w:rsidRPr="00D970BD" w:rsidRDefault="005422A6" w:rsidP="005422A6">
      <w:pPr>
        <w:pStyle w:val="ListParagraph"/>
        <w:tabs>
          <w:tab w:val="left" w:pos="1800"/>
        </w:tabs>
        <w:ind w:left="1800" w:hanging="990"/>
        <w:rPr>
          <w:rFonts w:ascii="Arial" w:hAnsi="Arial" w:cs="Arial"/>
        </w:rPr>
      </w:pPr>
      <w:r w:rsidRPr="00D970BD">
        <w:rPr>
          <w:rFonts w:ascii="Arial" w:hAnsi="Arial" w:cs="Arial"/>
        </w:rPr>
        <w:t xml:space="preserve">23.5 </w:t>
      </w:r>
      <w:r w:rsidRPr="00D970BD">
        <w:rPr>
          <w:rFonts w:ascii="Arial" w:hAnsi="Arial" w:cs="Arial"/>
        </w:rPr>
        <w:tab/>
        <w:t xml:space="preserve">Rejected Goods shall be removed by the Supplier from the Client’s premises within fourteen (14) calendar days from the date of the notification to the Supplier of their rejection. In the event of failure by the Supplier to remove Goods within fourteen (14) calendar days of such notification, the Client may dispose of such Goods as he/she sees fit pending such removal, the Goods will remain with the Client at the risk of the Supplier. </w:t>
      </w:r>
      <w:r w:rsidRPr="00D970BD">
        <w:rPr>
          <w:rFonts w:ascii="Arial" w:hAnsi="Arial" w:cs="Arial"/>
          <w:b/>
        </w:rPr>
        <w:t>Any costs incurred by the Client relating to such disposal shall at the option of the Client be borne by the Supplier.</w:t>
      </w:r>
    </w:p>
    <w:p w14:paraId="54448027" w14:textId="77777777" w:rsidR="005422A6" w:rsidRPr="00D970BD" w:rsidRDefault="005422A6" w:rsidP="005422A6">
      <w:pPr>
        <w:pStyle w:val="ListParagraph"/>
        <w:ind w:left="1080"/>
        <w:rPr>
          <w:rFonts w:ascii="Arial" w:hAnsi="Arial" w:cs="Arial"/>
        </w:rPr>
      </w:pPr>
    </w:p>
    <w:p w14:paraId="62F52BDC" w14:textId="77777777" w:rsidR="005422A6" w:rsidRPr="00D970BD" w:rsidRDefault="005422A6" w:rsidP="005422A6">
      <w:pPr>
        <w:pStyle w:val="ListParagraph"/>
        <w:tabs>
          <w:tab w:val="left" w:pos="1800"/>
        </w:tabs>
        <w:ind w:left="1800" w:hanging="990"/>
        <w:rPr>
          <w:rFonts w:ascii="Arial" w:hAnsi="Arial" w:cs="Arial"/>
        </w:rPr>
      </w:pPr>
      <w:r w:rsidRPr="00D970BD">
        <w:rPr>
          <w:rFonts w:ascii="Arial" w:hAnsi="Arial" w:cs="Arial"/>
        </w:rPr>
        <w:t xml:space="preserve">23.6 </w:t>
      </w:r>
      <w:r w:rsidRPr="00D970BD">
        <w:rPr>
          <w:rFonts w:ascii="Arial" w:hAnsi="Arial" w:cs="Arial"/>
        </w:rPr>
        <w:tab/>
        <w:t>For the avoidance of doubt, the Client will be deemed to have accepted the Goods if it expressly states the same in writing or fails to reject the Goods in accordance with GCC Clause 23.4</w:t>
      </w:r>
    </w:p>
    <w:p w14:paraId="72A09300" w14:textId="77777777" w:rsidR="005422A6" w:rsidRPr="00D970BD" w:rsidRDefault="005422A6" w:rsidP="005422A6">
      <w:pPr>
        <w:pStyle w:val="ListParagraph"/>
        <w:ind w:left="1080"/>
        <w:rPr>
          <w:rFonts w:ascii="Arial" w:hAnsi="Arial" w:cs="Arial"/>
        </w:rPr>
      </w:pPr>
    </w:p>
    <w:p w14:paraId="15345F6A" w14:textId="77777777" w:rsidR="005422A6" w:rsidRPr="00D970BD" w:rsidRDefault="005422A6" w:rsidP="005422A6">
      <w:pPr>
        <w:pStyle w:val="ListParagraph"/>
        <w:tabs>
          <w:tab w:val="left" w:pos="1800"/>
        </w:tabs>
        <w:ind w:left="1800" w:hanging="990"/>
        <w:rPr>
          <w:rFonts w:ascii="Arial" w:hAnsi="Arial" w:cs="Arial"/>
        </w:rPr>
      </w:pPr>
      <w:r w:rsidRPr="00D970BD">
        <w:rPr>
          <w:rFonts w:ascii="Arial" w:hAnsi="Arial" w:cs="Arial"/>
        </w:rPr>
        <w:t xml:space="preserve">23.7 </w:t>
      </w:r>
      <w:r w:rsidRPr="00D970BD">
        <w:rPr>
          <w:rFonts w:ascii="Arial" w:hAnsi="Arial" w:cs="Arial"/>
        </w:rPr>
        <w:tab/>
        <w:t>The issue by the Client of a receipt note for the Goods shall not constitute any acknowledgement of the condition, quantity or nature of those Goods, or the Client’s acceptance of them.</w:t>
      </w:r>
    </w:p>
    <w:p w14:paraId="153D1517" w14:textId="77777777" w:rsidR="005422A6" w:rsidRPr="00D970BD" w:rsidRDefault="005422A6" w:rsidP="005422A6">
      <w:pPr>
        <w:pStyle w:val="ListParagraph"/>
        <w:ind w:left="1080"/>
        <w:rPr>
          <w:rFonts w:ascii="Arial" w:hAnsi="Arial" w:cs="Arial"/>
        </w:rPr>
      </w:pPr>
    </w:p>
    <w:p w14:paraId="635ED3F1" w14:textId="35DE2D7B" w:rsidR="005422A6" w:rsidRPr="00D970BD" w:rsidRDefault="005422A6" w:rsidP="005422A6">
      <w:pPr>
        <w:pStyle w:val="ListParagraph"/>
        <w:tabs>
          <w:tab w:val="left" w:pos="1800"/>
        </w:tabs>
        <w:ind w:left="1800" w:hanging="990"/>
        <w:rPr>
          <w:rFonts w:ascii="Arial" w:hAnsi="Arial" w:cs="Arial"/>
        </w:rPr>
      </w:pPr>
      <w:r w:rsidRPr="00D970BD">
        <w:rPr>
          <w:rFonts w:ascii="Arial" w:hAnsi="Arial" w:cs="Arial"/>
        </w:rPr>
        <w:t xml:space="preserve">23.8 </w:t>
      </w:r>
      <w:r w:rsidRPr="00D970BD">
        <w:rPr>
          <w:rFonts w:ascii="Arial" w:hAnsi="Arial" w:cs="Arial"/>
        </w:rPr>
        <w:tab/>
      </w:r>
      <w:r w:rsidRPr="00D970BD">
        <w:rPr>
          <w:rFonts w:ascii="Arial" w:hAnsi="Arial" w:cs="Arial"/>
        </w:rPr>
        <w:tab/>
        <w:t xml:space="preserve">The Supplier hereby guarantees the Goods for the period specified in Special Condition “Guarantee Period”) against faulty materials, </w:t>
      </w:r>
      <w:r w:rsidR="00683336" w:rsidRPr="00D970BD">
        <w:rPr>
          <w:rFonts w:ascii="Arial" w:hAnsi="Arial" w:cs="Arial"/>
        </w:rPr>
        <w:t>equipment</w:t>
      </w:r>
      <w:r w:rsidRPr="00D970BD">
        <w:rPr>
          <w:rFonts w:ascii="Arial" w:hAnsi="Arial" w:cs="Arial"/>
        </w:rPr>
        <w:t xml:space="preserve"> or workmanship. The Client shall within such Guarantee Period, or within fourteen (14) calendar days thereafter, give notice in writing to the Supplier of any defect in any of the Goods as may have arisen during the Guarantee Period under proper and normal use. The Supplier shall (without prejudice to any other rights and remedies which the Client may have) promptly remedy such defects (whether by repair or replacement as the Client shall elect) free of charge, which replaced or repaired Goods shall also have the benefit of this Clause for the Guarantee Period.</w:t>
      </w:r>
    </w:p>
    <w:p w14:paraId="47F5B46B" w14:textId="77777777" w:rsidR="005422A6" w:rsidRDefault="005422A6" w:rsidP="00436BB6">
      <w:pPr>
        <w:numPr>
          <w:ilvl w:val="0"/>
          <w:numId w:val="36"/>
        </w:numPr>
        <w:tabs>
          <w:tab w:val="left" w:pos="360"/>
        </w:tabs>
        <w:spacing w:after="0" w:line="240" w:lineRule="auto"/>
        <w:jc w:val="both"/>
        <w:rPr>
          <w:rFonts w:ascii="Arial" w:hAnsi="Arial" w:cs="Arial"/>
          <w:b/>
        </w:rPr>
      </w:pPr>
      <w:r w:rsidRPr="00D970BD">
        <w:rPr>
          <w:rFonts w:ascii="Arial" w:hAnsi="Arial" w:cs="Arial"/>
          <w:b/>
        </w:rPr>
        <w:lastRenderedPageBreak/>
        <w:t>Liquidated Damages</w:t>
      </w:r>
    </w:p>
    <w:p w14:paraId="6C5BF773" w14:textId="77777777" w:rsidR="00683336" w:rsidRPr="00D970BD" w:rsidRDefault="00683336" w:rsidP="00683336">
      <w:pPr>
        <w:tabs>
          <w:tab w:val="left" w:pos="360"/>
        </w:tabs>
        <w:spacing w:after="0" w:line="240" w:lineRule="auto"/>
        <w:ind w:left="720"/>
        <w:jc w:val="both"/>
        <w:rPr>
          <w:rFonts w:ascii="Arial" w:hAnsi="Arial" w:cs="Arial"/>
          <w:b/>
        </w:rPr>
      </w:pPr>
    </w:p>
    <w:p w14:paraId="38174DFB" w14:textId="77777777" w:rsidR="005422A6" w:rsidRPr="00D970BD" w:rsidRDefault="005422A6" w:rsidP="00436BB6">
      <w:pPr>
        <w:numPr>
          <w:ilvl w:val="1"/>
          <w:numId w:val="36"/>
        </w:numPr>
        <w:tabs>
          <w:tab w:val="left" w:pos="1800"/>
        </w:tabs>
        <w:spacing w:after="0" w:line="240" w:lineRule="auto"/>
        <w:ind w:left="1800" w:hanging="990"/>
        <w:jc w:val="both"/>
        <w:rPr>
          <w:rFonts w:ascii="Arial" w:hAnsi="Arial" w:cs="Arial"/>
        </w:rPr>
      </w:pPr>
      <w:r w:rsidRPr="00D970BD">
        <w:rPr>
          <w:rFonts w:ascii="Arial" w:hAnsi="Arial" w:cs="Arial"/>
        </w:rPr>
        <w:t>Subject to GCC Clause 29, if the Supplier fails to deliver any or all of the Goods or to perform the Services within the period(s) specified in the Contract, the Client shall, without prejudice to its other remedies under the Contract, deduct from the Contract Price as liquidated damages, a sum equivalent to the percentage specified in the SCC of the delivered price of the delayed Goods or unperformed Services for each week or part thereof of delay until actual delivery or performance, up to a maximum is reached, the Client may consider termination of the Contract pursuant to GCC Clause 23.</w:t>
      </w:r>
    </w:p>
    <w:p w14:paraId="7117593E" w14:textId="77777777" w:rsidR="005422A6" w:rsidRPr="00D970BD" w:rsidRDefault="005422A6" w:rsidP="005422A6">
      <w:pPr>
        <w:pStyle w:val="ListParagraph"/>
        <w:tabs>
          <w:tab w:val="left" w:pos="1080"/>
        </w:tabs>
        <w:ind w:left="0"/>
        <w:rPr>
          <w:rFonts w:ascii="Arial" w:hAnsi="Arial" w:cs="Arial"/>
        </w:rPr>
      </w:pPr>
    </w:p>
    <w:p w14:paraId="27C78F2B" w14:textId="77777777" w:rsidR="005422A6" w:rsidRPr="00D970BD" w:rsidRDefault="005422A6" w:rsidP="005422A6">
      <w:pPr>
        <w:pStyle w:val="ListParagraph"/>
        <w:tabs>
          <w:tab w:val="left" w:pos="360"/>
        </w:tabs>
        <w:ind w:left="360" w:hanging="360"/>
        <w:rPr>
          <w:rFonts w:ascii="Arial" w:hAnsi="Arial" w:cs="Arial"/>
          <w:b/>
        </w:rPr>
      </w:pPr>
      <w:r w:rsidRPr="00D970BD">
        <w:rPr>
          <w:rFonts w:ascii="Arial" w:hAnsi="Arial" w:cs="Arial"/>
          <w:b/>
        </w:rPr>
        <w:t>25. Warranties, Confirmation and Undertakings</w:t>
      </w:r>
    </w:p>
    <w:p w14:paraId="2DCC30F9" w14:textId="77777777" w:rsidR="005422A6" w:rsidRPr="00D970BD" w:rsidRDefault="005422A6" w:rsidP="005422A6">
      <w:pPr>
        <w:pStyle w:val="ListParagraph"/>
        <w:ind w:left="1080" w:hanging="1080"/>
        <w:rPr>
          <w:rFonts w:ascii="Arial" w:hAnsi="Arial" w:cs="Arial"/>
          <w:b/>
        </w:rPr>
      </w:pPr>
    </w:p>
    <w:p w14:paraId="0D7F9DD2" w14:textId="77777777" w:rsidR="005422A6" w:rsidRPr="00D970BD" w:rsidRDefault="005422A6" w:rsidP="00436BB6">
      <w:pPr>
        <w:pStyle w:val="ListParagraph"/>
        <w:numPr>
          <w:ilvl w:val="1"/>
          <w:numId w:val="47"/>
        </w:numPr>
        <w:tabs>
          <w:tab w:val="left" w:pos="720"/>
          <w:tab w:val="left" w:pos="1080"/>
          <w:tab w:val="left" w:pos="1800"/>
        </w:tabs>
        <w:spacing w:after="0" w:line="240" w:lineRule="auto"/>
        <w:contextualSpacing w:val="0"/>
        <w:jc w:val="both"/>
        <w:rPr>
          <w:rFonts w:ascii="Arial" w:hAnsi="Arial" w:cs="Arial"/>
        </w:rPr>
      </w:pPr>
      <w:r w:rsidRPr="00D970BD">
        <w:rPr>
          <w:rFonts w:ascii="Arial" w:hAnsi="Arial" w:cs="Arial"/>
        </w:rPr>
        <w:t>The Supplier warrants, confirms and undertakes that;</w:t>
      </w:r>
    </w:p>
    <w:p w14:paraId="73D64133" w14:textId="77777777" w:rsidR="005422A6" w:rsidRPr="00D970BD" w:rsidRDefault="005422A6" w:rsidP="005422A6">
      <w:pPr>
        <w:pStyle w:val="ListParagraph"/>
        <w:tabs>
          <w:tab w:val="left" w:pos="1080"/>
        </w:tabs>
        <w:ind w:left="1080"/>
        <w:rPr>
          <w:rFonts w:ascii="Arial" w:hAnsi="Arial" w:cs="Arial"/>
        </w:rPr>
      </w:pPr>
    </w:p>
    <w:p w14:paraId="7D903F67" w14:textId="77777777" w:rsidR="005422A6" w:rsidRPr="00D970BD" w:rsidRDefault="005422A6" w:rsidP="00436BB6">
      <w:pPr>
        <w:pStyle w:val="ListParagraph"/>
        <w:numPr>
          <w:ilvl w:val="0"/>
          <w:numId w:val="15"/>
        </w:numPr>
        <w:tabs>
          <w:tab w:val="left" w:pos="720"/>
          <w:tab w:val="left" w:pos="1080"/>
          <w:tab w:val="left" w:pos="3420"/>
        </w:tabs>
        <w:spacing w:after="0" w:line="240" w:lineRule="auto"/>
        <w:ind w:left="3420" w:hanging="630"/>
        <w:contextualSpacing w:val="0"/>
        <w:jc w:val="both"/>
        <w:rPr>
          <w:rFonts w:ascii="Arial" w:hAnsi="Arial" w:cs="Arial"/>
        </w:rPr>
      </w:pPr>
      <w:r w:rsidRPr="00D970BD">
        <w:rPr>
          <w:rFonts w:ascii="Arial" w:hAnsi="Arial" w:cs="Arial"/>
        </w:rPr>
        <w:t>it has the authority and right under the law to enter into, and to carry out its obligations and responsibilities under this Agreement and to supply the Goods hereunder;</w:t>
      </w:r>
    </w:p>
    <w:p w14:paraId="21DD589E" w14:textId="77777777" w:rsidR="005422A6" w:rsidRPr="00D970BD" w:rsidRDefault="005422A6" w:rsidP="005422A6">
      <w:pPr>
        <w:pStyle w:val="ListParagraph"/>
        <w:tabs>
          <w:tab w:val="left" w:pos="1080"/>
        </w:tabs>
        <w:ind w:left="1080" w:hanging="360"/>
        <w:rPr>
          <w:rFonts w:ascii="Arial" w:hAnsi="Arial" w:cs="Arial"/>
        </w:rPr>
      </w:pPr>
    </w:p>
    <w:p w14:paraId="439D652A" w14:textId="77777777" w:rsidR="005422A6" w:rsidRPr="00D970BD" w:rsidRDefault="005422A6" w:rsidP="00436BB6">
      <w:pPr>
        <w:pStyle w:val="ListParagraph"/>
        <w:numPr>
          <w:ilvl w:val="0"/>
          <w:numId w:val="15"/>
        </w:numPr>
        <w:tabs>
          <w:tab w:val="left" w:pos="72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it is entering into this Agreement with full understanding of its material terms and risks and is capable of assuming those risks;</w:t>
      </w:r>
    </w:p>
    <w:p w14:paraId="083EC5D7" w14:textId="77777777" w:rsidR="005422A6" w:rsidRPr="00D970BD" w:rsidRDefault="005422A6" w:rsidP="005422A6">
      <w:pPr>
        <w:pStyle w:val="ListParagraph"/>
        <w:ind w:left="1080"/>
        <w:rPr>
          <w:rFonts w:ascii="Arial" w:hAnsi="Arial" w:cs="Arial"/>
        </w:rPr>
      </w:pPr>
    </w:p>
    <w:p w14:paraId="6B388AD1" w14:textId="77777777" w:rsidR="005422A6" w:rsidRPr="00D970BD" w:rsidRDefault="005422A6" w:rsidP="00436BB6">
      <w:pPr>
        <w:pStyle w:val="ListParagraph"/>
        <w:numPr>
          <w:ilvl w:val="0"/>
          <w:numId w:val="15"/>
        </w:numPr>
        <w:tabs>
          <w:tab w:val="left" w:pos="72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it is entering into this Agreement with and has all understanding of its obligations with regards to taxation, employment and environmental protection and is capable of assuming and fulfilling those obligations;</w:t>
      </w:r>
    </w:p>
    <w:p w14:paraId="7332593A" w14:textId="77777777" w:rsidR="005422A6" w:rsidRPr="00D970BD" w:rsidRDefault="005422A6" w:rsidP="005422A6">
      <w:pPr>
        <w:pStyle w:val="ListParagraph"/>
        <w:tabs>
          <w:tab w:val="left" w:pos="3420"/>
        </w:tabs>
        <w:ind w:left="1080"/>
        <w:rPr>
          <w:rFonts w:ascii="Arial" w:hAnsi="Arial" w:cs="Arial"/>
        </w:rPr>
      </w:pPr>
    </w:p>
    <w:p w14:paraId="6D95F616" w14:textId="77777777" w:rsidR="005422A6" w:rsidRPr="00D970BD" w:rsidRDefault="005422A6" w:rsidP="00436BB6">
      <w:pPr>
        <w:pStyle w:val="ListParagraph"/>
        <w:numPr>
          <w:ilvl w:val="0"/>
          <w:numId w:val="15"/>
        </w:numPr>
        <w:tabs>
          <w:tab w:val="left" w:pos="720"/>
          <w:tab w:val="left" w:pos="1080"/>
          <w:tab w:val="left" w:pos="1530"/>
        </w:tabs>
        <w:spacing w:after="0" w:line="240" w:lineRule="auto"/>
        <w:ind w:left="3420" w:hanging="630"/>
        <w:contextualSpacing w:val="0"/>
        <w:jc w:val="both"/>
        <w:rPr>
          <w:rFonts w:ascii="Arial" w:hAnsi="Arial" w:cs="Arial"/>
        </w:rPr>
      </w:pPr>
      <w:r w:rsidRPr="00D970BD">
        <w:rPr>
          <w:rFonts w:ascii="Arial" w:hAnsi="Arial" w:cs="Arial"/>
        </w:rPr>
        <w:t>it has acquainted itself with and shall comply with all legal requirements or such other laws, recommendations, guidance or practices as may affect the provision (to include manufacture and distribution process) of the Goods as they apply to the Supplier;</w:t>
      </w:r>
    </w:p>
    <w:p w14:paraId="2D0E991D" w14:textId="77777777" w:rsidR="005422A6" w:rsidRPr="00D970BD" w:rsidRDefault="005422A6" w:rsidP="005422A6">
      <w:pPr>
        <w:pStyle w:val="ListParagraph"/>
        <w:ind w:left="1080"/>
        <w:rPr>
          <w:rFonts w:ascii="Arial" w:hAnsi="Arial" w:cs="Arial"/>
        </w:rPr>
      </w:pPr>
    </w:p>
    <w:p w14:paraId="2414AF66" w14:textId="77777777" w:rsidR="005422A6" w:rsidRPr="00D970BD" w:rsidRDefault="005422A6" w:rsidP="00436BB6">
      <w:pPr>
        <w:pStyle w:val="ListParagraph"/>
        <w:numPr>
          <w:ilvl w:val="0"/>
          <w:numId w:val="15"/>
        </w:numPr>
        <w:tabs>
          <w:tab w:val="left" w:pos="72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it has taken all and any actions necessary to ensure that it has the power to execute and enter into this Agreement;</w:t>
      </w:r>
    </w:p>
    <w:p w14:paraId="4899A8EE" w14:textId="77777777" w:rsidR="005422A6" w:rsidRPr="00D970BD" w:rsidRDefault="005422A6" w:rsidP="005422A6">
      <w:pPr>
        <w:pStyle w:val="ListParagraph"/>
        <w:ind w:left="1080"/>
        <w:rPr>
          <w:rFonts w:ascii="Arial" w:hAnsi="Arial" w:cs="Arial"/>
        </w:rPr>
      </w:pPr>
    </w:p>
    <w:p w14:paraId="49F29A3D" w14:textId="77777777" w:rsidR="005422A6" w:rsidRPr="00D970BD" w:rsidRDefault="005422A6" w:rsidP="00436BB6">
      <w:pPr>
        <w:pStyle w:val="ListParagraph"/>
        <w:numPr>
          <w:ilvl w:val="0"/>
          <w:numId w:val="15"/>
        </w:numPr>
        <w:tabs>
          <w:tab w:val="left" w:pos="72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the Goods supplied under the Agreement are new and unused. The Supplier further warrants that all Goods supplied under this Agreement shall have no defect, arising from design, materials or workmanship (except when the design and/or material is required by the Client’s specifications) or from any act or omission of the Supplier, that may develop under normal use of the supplied Goods in the conditions prevailing in the country of final destination.</w:t>
      </w:r>
    </w:p>
    <w:p w14:paraId="7B13DF96" w14:textId="77777777" w:rsidR="005422A6" w:rsidRPr="00D970BD" w:rsidRDefault="005422A6" w:rsidP="005422A6">
      <w:pPr>
        <w:pStyle w:val="ListParagraph"/>
        <w:ind w:left="1080"/>
        <w:rPr>
          <w:rFonts w:ascii="Arial" w:hAnsi="Arial" w:cs="Arial"/>
        </w:rPr>
      </w:pPr>
    </w:p>
    <w:p w14:paraId="44757DFF" w14:textId="77777777" w:rsidR="005422A6" w:rsidRPr="00D970BD" w:rsidRDefault="005422A6" w:rsidP="00436BB6">
      <w:pPr>
        <w:pStyle w:val="ListParagraph"/>
        <w:numPr>
          <w:ilvl w:val="0"/>
          <w:numId w:val="15"/>
        </w:numPr>
        <w:tabs>
          <w:tab w:val="left" w:pos="72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Unless otherwise specified in the SCC, this warranty shall remain valid for twelve (12) months after the Goods, or any portion thereof as case may be, have been delivered to and accepted at the final destination indicated in the Agreement, or for eighteen (18) months after the date of shipment from the port or place of loading in the source country, whichever period concluded earlier, unless specified otherwise in the S.C.C.</w:t>
      </w:r>
    </w:p>
    <w:p w14:paraId="6A6F66E4" w14:textId="77777777" w:rsidR="005422A6" w:rsidRPr="00D970BD" w:rsidRDefault="005422A6" w:rsidP="005422A6">
      <w:pPr>
        <w:pStyle w:val="ListParagraph"/>
        <w:ind w:left="1080"/>
        <w:rPr>
          <w:rFonts w:ascii="Arial" w:hAnsi="Arial" w:cs="Arial"/>
        </w:rPr>
      </w:pPr>
    </w:p>
    <w:p w14:paraId="4ECB2F10" w14:textId="77777777" w:rsidR="005422A6" w:rsidRPr="00D970BD" w:rsidRDefault="005422A6" w:rsidP="00436BB6">
      <w:pPr>
        <w:pStyle w:val="ListParagraph"/>
        <w:numPr>
          <w:ilvl w:val="0"/>
          <w:numId w:val="15"/>
        </w:numPr>
        <w:tabs>
          <w:tab w:val="left" w:pos="720"/>
          <w:tab w:val="left" w:pos="1080"/>
          <w:tab w:val="left" w:pos="1530"/>
        </w:tabs>
        <w:spacing w:after="0" w:line="240" w:lineRule="auto"/>
        <w:ind w:left="3420" w:hanging="630"/>
        <w:contextualSpacing w:val="0"/>
        <w:jc w:val="both"/>
        <w:rPr>
          <w:rFonts w:ascii="Arial" w:hAnsi="Arial" w:cs="Arial"/>
        </w:rPr>
      </w:pPr>
      <w:r w:rsidRPr="00D970BD">
        <w:rPr>
          <w:rFonts w:ascii="Arial" w:hAnsi="Arial" w:cs="Arial"/>
        </w:rPr>
        <w:t xml:space="preserve">The Client shall promptly notify the Supplier in writing of any claims, stating the nature of such defects together with available evidence </w:t>
      </w:r>
      <w:r w:rsidRPr="00D970BD">
        <w:rPr>
          <w:rFonts w:ascii="Arial" w:hAnsi="Arial" w:cs="Arial"/>
        </w:rPr>
        <w:lastRenderedPageBreak/>
        <w:t>thereof, arising under this warranty. The Client shall afford all reasonable opportunity for the Supplier to inspect such defects.</w:t>
      </w:r>
    </w:p>
    <w:p w14:paraId="63D96AC7" w14:textId="77777777" w:rsidR="005422A6" w:rsidRPr="00D970BD" w:rsidRDefault="005422A6" w:rsidP="005422A6">
      <w:pPr>
        <w:pStyle w:val="ListParagraph"/>
        <w:ind w:left="3420"/>
        <w:rPr>
          <w:rFonts w:ascii="Arial" w:hAnsi="Arial" w:cs="Arial"/>
        </w:rPr>
      </w:pPr>
    </w:p>
    <w:p w14:paraId="26E238B3" w14:textId="77777777" w:rsidR="005422A6" w:rsidRPr="00D970BD" w:rsidRDefault="005422A6" w:rsidP="00436BB6">
      <w:pPr>
        <w:pStyle w:val="ListParagraph"/>
        <w:numPr>
          <w:ilvl w:val="0"/>
          <w:numId w:val="15"/>
        </w:numPr>
        <w:tabs>
          <w:tab w:val="left" w:pos="720"/>
          <w:tab w:val="left" w:pos="1080"/>
          <w:tab w:val="left" w:pos="1530"/>
        </w:tabs>
        <w:spacing w:after="0" w:line="240" w:lineRule="auto"/>
        <w:ind w:left="3420" w:hanging="630"/>
        <w:contextualSpacing w:val="0"/>
        <w:jc w:val="both"/>
        <w:rPr>
          <w:rFonts w:ascii="Arial" w:hAnsi="Arial" w:cs="Arial"/>
        </w:rPr>
      </w:pPr>
      <w:r w:rsidRPr="00D970BD">
        <w:rPr>
          <w:rFonts w:ascii="Arial" w:hAnsi="Arial" w:cs="Arial"/>
        </w:rPr>
        <w:t>Upon receipt of such notice, the Supplier shall, within the period specified in the S.C.C. and with all reasonable speed, repair or replace the defective Goods or parts thereof, without cost to the Client other than, where applicable.</w:t>
      </w:r>
    </w:p>
    <w:p w14:paraId="4FA5EDCA" w14:textId="77777777" w:rsidR="005422A6" w:rsidRPr="00D970BD" w:rsidRDefault="005422A6" w:rsidP="005422A6">
      <w:pPr>
        <w:pStyle w:val="ListParagraph"/>
        <w:ind w:left="1080"/>
        <w:rPr>
          <w:rFonts w:ascii="Arial" w:hAnsi="Arial" w:cs="Arial"/>
        </w:rPr>
      </w:pPr>
    </w:p>
    <w:p w14:paraId="2BA03227" w14:textId="77777777" w:rsidR="005422A6" w:rsidRPr="00D970BD" w:rsidRDefault="005422A6" w:rsidP="00436BB6">
      <w:pPr>
        <w:pStyle w:val="ListParagraph"/>
        <w:numPr>
          <w:ilvl w:val="0"/>
          <w:numId w:val="15"/>
        </w:numPr>
        <w:tabs>
          <w:tab w:val="left" w:pos="720"/>
          <w:tab w:val="left" w:pos="1080"/>
          <w:tab w:val="left" w:pos="1530"/>
        </w:tabs>
        <w:spacing w:after="0" w:line="240" w:lineRule="auto"/>
        <w:ind w:left="3420" w:hanging="630"/>
        <w:contextualSpacing w:val="0"/>
        <w:jc w:val="both"/>
        <w:rPr>
          <w:rFonts w:ascii="Arial" w:hAnsi="Arial" w:cs="Arial"/>
        </w:rPr>
      </w:pPr>
      <w:r w:rsidRPr="00D970BD">
        <w:rPr>
          <w:rFonts w:ascii="Arial" w:hAnsi="Arial" w:cs="Arial"/>
        </w:rPr>
        <w:t>If the Supplier, having been notified, fails to remedy the defect(s) within the period specified in the S.C.C., within a reasonable period, the Client may proceed to take such remedial action as may be necessary, at the Supplier’s risk and expense and without prejudice to any other rights which the Client may have against the Supplier under the Agreement.</w:t>
      </w:r>
    </w:p>
    <w:p w14:paraId="3BB0DEDB" w14:textId="77777777" w:rsidR="005422A6" w:rsidRPr="00D970BD" w:rsidRDefault="005422A6" w:rsidP="005422A6">
      <w:pPr>
        <w:jc w:val="both"/>
        <w:rPr>
          <w:rFonts w:ascii="Arial" w:hAnsi="Arial" w:cs="Arial"/>
        </w:rPr>
      </w:pPr>
    </w:p>
    <w:p w14:paraId="0B62457D" w14:textId="77777777" w:rsidR="005422A6" w:rsidRPr="006363F2" w:rsidRDefault="005422A6" w:rsidP="005422A6">
      <w:pPr>
        <w:tabs>
          <w:tab w:val="left" w:pos="360"/>
        </w:tabs>
        <w:ind w:left="360" w:hanging="360"/>
        <w:jc w:val="both"/>
        <w:rPr>
          <w:rFonts w:ascii="Arial" w:hAnsi="Arial" w:cs="Arial"/>
          <w:b/>
        </w:rPr>
      </w:pPr>
      <w:r w:rsidRPr="00D970BD">
        <w:rPr>
          <w:rFonts w:ascii="Arial" w:hAnsi="Arial" w:cs="Arial"/>
          <w:b/>
        </w:rPr>
        <w:t>26. Patent Rights</w:t>
      </w:r>
    </w:p>
    <w:p w14:paraId="54107C4A" w14:textId="77777777" w:rsidR="005422A6" w:rsidRPr="006363F2" w:rsidRDefault="005422A6" w:rsidP="005422A6">
      <w:pPr>
        <w:tabs>
          <w:tab w:val="left" w:pos="1170"/>
          <w:tab w:val="num" w:pos="1800"/>
        </w:tabs>
        <w:ind w:left="1800" w:hanging="990"/>
        <w:jc w:val="both"/>
        <w:rPr>
          <w:rFonts w:ascii="Arial" w:hAnsi="Arial" w:cs="Arial"/>
        </w:rPr>
      </w:pPr>
      <w:r w:rsidRPr="00D970BD">
        <w:rPr>
          <w:rFonts w:ascii="Arial" w:hAnsi="Arial" w:cs="Arial"/>
        </w:rPr>
        <w:t xml:space="preserve">26.1 </w:t>
      </w:r>
      <w:r w:rsidRPr="00D970BD">
        <w:rPr>
          <w:rFonts w:ascii="Arial" w:hAnsi="Arial" w:cs="Arial"/>
        </w:rPr>
        <w:tab/>
        <w:t>The Supplier shall indemnify the Client against all third-party claims of infringement of patent, trademark, or industrial design rights from the use of the Goods or any part thereof in the Client’s country.</w:t>
      </w:r>
    </w:p>
    <w:p w14:paraId="177CFF59" w14:textId="77777777" w:rsidR="005422A6" w:rsidRPr="00D970BD" w:rsidRDefault="005422A6" w:rsidP="005422A6">
      <w:pPr>
        <w:pStyle w:val="ListParagraph"/>
        <w:tabs>
          <w:tab w:val="left" w:pos="360"/>
        </w:tabs>
        <w:ind w:hanging="720"/>
        <w:rPr>
          <w:rFonts w:ascii="Arial" w:hAnsi="Arial" w:cs="Arial"/>
          <w:b/>
        </w:rPr>
      </w:pPr>
      <w:r w:rsidRPr="00D970BD">
        <w:rPr>
          <w:rFonts w:ascii="Arial" w:hAnsi="Arial" w:cs="Arial"/>
          <w:b/>
        </w:rPr>
        <w:t xml:space="preserve">27. Risk </w:t>
      </w:r>
    </w:p>
    <w:p w14:paraId="315CB25B" w14:textId="77777777" w:rsidR="005422A6" w:rsidRPr="00D970BD" w:rsidRDefault="005422A6" w:rsidP="005422A6">
      <w:pPr>
        <w:pStyle w:val="ListParagraph"/>
        <w:ind w:left="1080" w:hanging="1080"/>
        <w:rPr>
          <w:rFonts w:ascii="Arial" w:hAnsi="Arial" w:cs="Arial"/>
          <w:b/>
        </w:rPr>
      </w:pPr>
    </w:p>
    <w:p w14:paraId="4C33094D" w14:textId="77777777" w:rsidR="005422A6" w:rsidRPr="00D970BD" w:rsidRDefault="005422A6" w:rsidP="00436BB6">
      <w:pPr>
        <w:pStyle w:val="ListParagraph"/>
        <w:numPr>
          <w:ilvl w:val="1"/>
          <w:numId w:val="48"/>
        </w:numPr>
        <w:tabs>
          <w:tab w:val="left" w:pos="720"/>
          <w:tab w:val="left" w:pos="990"/>
          <w:tab w:val="left" w:pos="1800"/>
        </w:tabs>
        <w:spacing w:after="0" w:line="240" w:lineRule="auto"/>
        <w:ind w:left="1843" w:hanging="1033"/>
        <w:contextualSpacing w:val="0"/>
        <w:jc w:val="both"/>
        <w:rPr>
          <w:rFonts w:ascii="Arial" w:hAnsi="Arial" w:cs="Arial"/>
        </w:rPr>
      </w:pPr>
      <w:r w:rsidRPr="00D970BD">
        <w:rPr>
          <w:rFonts w:ascii="Arial" w:hAnsi="Arial" w:cs="Arial"/>
        </w:rPr>
        <w:t xml:space="preserve">The Goods ordered under this Agreement shall be delivered to any location specified by the Client, in the quantities and by the dates specified in the orders, unless otherwise stated. Any extension of the delivery time shall not constitute a general waiver or acceptance on the part of the Client. </w:t>
      </w:r>
    </w:p>
    <w:p w14:paraId="5CF8AA4F" w14:textId="77777777" w:rsidR="005422A6" w:rsidRPr="00D970BD" w:rsidRDefault="005422A6" w:rsidP="005422A6">
      <w:pPr>
        <w:pStyle w:val="ListParagraph"/>
        <w:ind w:left="0"/>
        <w:rPr>
          <w:rFonts w:ascii="Arial" w:hAnsi="Arial" w:cs="Arial"/>
        </w:rPr>
      </w:pPr>
    </w:p>
    <w:p w14:paraId="4AAA82A6" w14:textId="77777777" w:rsidR="005422A6" w:rsidRPr="00D970BD" w:rsidRDefault="005422A6" w:rsidP="005422A6">
      <w:pPr>
        <w:pStyle w:val="ListParagraph"/>
        <w:tabs>
          <w:tab w:val="left" w:pos="360"/>
          <w:tab w:val="left" w:pos="1080"/>
        </w:tabs>
        <w:ind w:left="360" w:hanging="360"/>
        <w:rPr>
          <w:rFonts w:ascii="Arial" w:hAnsi="Arial" w:cs="Arial"/>
        </w:rPr>
      </w:pPr>
      <w:r w:rsidRPr="00D970BD">
        <w:rPr>
          <w:rFonts w:ascii="Arial" w:hAnsi="Arial" w:cs="Arial"/>
          <w:b/>
        </w:rPr>
        <w:t>28. Change in Laws and Regulations</w:t>
      </w:r>
    </w:p>
    <w:p w14:paraId="0A62EE01" w14:textId="77777777" w:rsidR="005422A6" w:rsidRPr="00D970BD" w:rsidRDefault="005422A6" w:rsidP="005422A6">
      <w:pPr>
        <w:pStyle w:val="ListParagraph"/>
        <w:tabs>
          <w:tab w:val="left" w:pos="360"/>
          <w:tab w:val="left" w:pos="1080"/>
        </w:tabs>
        <w:ind w:left="1080" w:hanging="360"/>
        <w:rPr>
          <w:rFonts w:ascii="Arial" w:hAnsi="Arial" w:cs="Arial"/>
          <w:b/>
        </w:rPr>
      </w:pPr>
    </w:p>
    <w:p w14:paraId="5AF387A5" w14:textId="28501F27" w:rsidR="005422A6" w:rsidRDefault="005422A6" w:rsidP="007C6B28">
      <w:pPr>
        <w:pStyle w:val="ListParagraph"/>
        <w:numPr>
          <w:ilvl w:val="1"/>
          <w:numId w:val="49"/>
        </w:numPr>
        <w:tabs>
          <w:tab w:val="left" w:pos="360"/>
          <w:tab w:val="left" w:pos="990"/>
          <w:tab w:val="left" w:pos="1800"/>
        </w:tabs>
        <w:spacing w:after="0" w:line="240" w:lineRule="auto"/>
        <w:ind w:left="1843" w:hanging="992"/>
        <w:contextualSpacing w:val="0"/>
        <w:jc w:val="both"/>
        <w:rPr>
          <w:rFonts w:ascii="Arial" w:hAnsi="Arial" w:cs="Arial"/>
        </w:rPr>
      </w:pPr>
      <w:r w:rsidRPr="00D970BD">
        <w:rPr>
          <w:rFonts w:ascii="Arial" w:hAnsi="Arial" w:cs="Arial"/>
        </w:rPr>
        <w:t>Unless otherwise specified in the Contract, if after the date of the Invitation to Bid, any law, regulations, ordinance, order or bylaw having the force of law is enacted, promulgated, abrogated, or changed in the place of the Client’s country that subsequently affected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separately paid or credited if the same has already been accounted for in the price adjustment provision where applicable, in accordance with GCC Clause 14.</w:t>
      </w:r>
    </w:p>
    <w:p w14:paraId="4BA7B8EE" w14:textId="77777777" w:rsidR="005422A6" w:rsidRPr="00D970BD" w:rsidRDefault="005422A6" w:rsidP="005422A6">
      <w:pPr>
        <w:pStyle w:val="ListParagraph"/>
        <w:tabs>
          <w:tab w:val="left" w:pos="360"/>
          <w:tab w:val="left" w:pos="990"/>
        </w:tabs>
        <w:ind w:left="0"/>
        <w:rPr>
          <w:rFonts w:ascii="Arial" w:hAnsi="Arial" w:cs="Arial"/>
        </w:rPr>
      </w:pPr>
    </w:p>
    <w:p w14:paraId="7C6E6331" w14:textId="77777777" w:rsidR="005422A6" w:rsidRPr="00D970BD" w:rsidRDefault="005422A6" w:rsidP="005422A6">
      <w:pPr>
        <w:tabs>
          <w:tab w:val="left" w:pos="360"/>
        </w:tabs>
        <w:ind w:left="360" w:hanging="360"/>
        <w:jc w:val="both"/>
        <w:rPr>
          <w:rFonts w:ascii="Arial" w:hAnsi="Arial" w:cs="Arial"/>
          <w:b/>
        </w:rPr>
      </w:pPr>
      <w:r w:rsidRPr="00D970BD">
        <w:rPr>
          <w:rFonts w:ascii="Arial" w:hAnsi="Arial" w:cs="Arial"/>
          <w:b/>
        </w:rPr>
        <w:t>29. Force Majeure</w:t>
      </w:r>
    </w:p>
    <w:p w14:paraId="31E03BBF" w14:textId="77777777" w:rsidR="005422A6" w:rsidRPr="00D970BD" w:rsidRDefault="005422A6" w:rsidP="00436BB6">
      <w:pPr>
        <w:numPr>
          <w:ilvl w:val="1"/>
          <w:numId w:val="50"/>
        </w:numPr>
        <w:tabs>
          <w:tab w:val="left" w:pos="1800"/>
        </w:tabs>
        <w:spacing w:after="0" w:line="240" w:lineRule="auto"/>
        <w:ind w:left="1843" w:hanging="1123"/>
        <w:jc w:val="both"/>
        <w:rPr>
          <w:rFonts w:ascii="Arial" w:hAnsi="Arial" w:cs="Arial"/>
        </w:rPr>
      </w:pPr>
      <w:r w:rsidRPr="00D970BD">
        <w:rPr>
          <w:rFonts w:ascii="Arial" w:hAnsi="Arial" w:cs="Arial"/>
        </w:rPr>
        <w:t>Notwithstanding the provisions of GCC Clauses 24, 32 and 33, the Supplier shall not be liable for forfeiture of its performance security, liquidated damages or termination for default it and to the extent that it delays performance or other failure to perform its obligations under the Contract is the result of an event of Force Majeure.</w:t>
      </w:r>
    </w:p>
    <w:p w14:paraId="0260EC6D" w14:textId="77777777" w:rsidR="005422A6" w:rsidRPr="00D970BD" w:rsidRDefault="005422A6" w:rsidP="005422A6">
      <w:pPr>
        <w:ind w:left="720"/>
        <w:jc w:val="both"/>
        <w:rPr>
          <w:rFonts w:ascii="Arial" w:hAnsi="Arial" w:cs="Arial"/>
        </w:rPr>
      </w:pPr>
    </w:p>
    <w:p w14:paraId="5B5AC380" w14:textId="77777777" w:rsidR="005422A6" w:rsidRPr="00D970BD" w:rsidRDefault="005422A6" w:rsidP="00436BB6">
      <w:pPr>
        <w:numPr>
          <w:ilvl w:val="1"/>
          <w:numId w:val="50"/>
        </w:numPr>
        <w:tabs>
          <w:tab w:val="left" w:pos="1800"/>
        </w:tabs>
        <w:spacing w:after="0" w:line="240" w:lineRule="auto"/>
        <w:ind w:left="1843" w:hanging="1123"/>
        <w:jc w:val="both"/>
        <w:rPr>
          <w:rFonts w:ascii="Arial" w:hAnsi="Arial" w:cs="Arial"/>
        </w:rPr>
      </w:pPr>
      <w:r w:rsidRPr="00D970BD">
        <w:rPr>
          <w:rFonts w:ascii="Arial" w:hAnsi="Arial" w:cs="Arial"/>
        </w:rPr>
        <w:t xml:space="preserve">For purposes of this clause, “Force Majeure” means an event beyond the control of the Supplier and not involving the Supplier’s fault or negligence and not foreseeable.  Such events may include, but are not restricted to, acts of the Client </w:t>
      </w:r>
      <w:r w:rsidRPr="00D970BD">
        <w:rPr>
          <w:rFonts w:ascii="Arial" w:hAnsi="Arial" w:cs="Arial"/>
        </w:rPr>
        <w:lastRenderedPageBreak/>
        <w:t>in its sovereign capacity, wars or revolutions, fires, floods, epidemics, quarantine restrictions and freight embargoes.</w:t>
      </w:r>
    </w:p>
    <w:p w14:paraId="440ADE4B" w14:textId="77777777" w:rsidR="005422A6" w:rsidRPr="00D970BD" w:rsidRDefault="005422A6" w:rsidP="005422A6">
      <w:pPr>
        <w:jc w:val="both"/>
        <w:rPr>
          <w:rFonts w:ascii="Arial" w:hAnsi="Arial" w:cs="Arial"/>
        </w:rPr>
      </w:pPr>
    </w:p>
    <w:p w14:paraId="6FFEB717" w14:textId="77777777" w:rsidR="005422A6" w:rsidRPr="00D970BD" w:rsidRDefault="005422A6" w:rsidP="00436BB6">
      <w:pPr>
        <w:numPr>
          <w:ilvl w:val="1"/>
          <w:numId w:val="50"/>
        </w:numPr>
        <w:tabs>
          <w:tab w:val="left" w:pos="1800"/>
        </w:tabs>
        <w:spacing w:after="0" w:line="240" w:lineRule="auto"/>
        <w:ind w:left="1800" w:hanging="990"/>
        <w:jc w:val="both"/>
        <w:rPr>
          <w:rFonts w:ascii="Arial" w:hAnsi="Arial" w:cs="Arial"/>
        </w:rPr>
      </w:pPr>
      <w:r w:rsidRPr="00D970BD">
        <w:rPr>
          <w:rFonts w:ascii="Arial" w:hAnsi="Arial" w:cs="Arial"/>
        </w:rPr>
        <w:t>If a Force Majeure situation arises, the Supplier shall promptly notify the Client in writing of such condition and the cause thereof.  Unless otherwise directed by the Client in writing, the Supplier shall continue to perform its obligations under the Contract as far as is reasonably practical, and shall seek all reasonable alternative means for performance not prevented by the Force Majeure event.</w:t>
      </w:r>
    </w:p>
    <w:p w14:paraId="19C2D103" w14:textId="77777777" w:rsidR="005422A6" w:rsidRPr="00D970BD" w:rsidRDefault="005422A6" w:rsidP="005422A6">
      <w:pPr>
        <w:pStyle w:val="NoSpacing"/>
      </w:pPr>
    </w:p>
    <w:p w14:paraId="61D92A0B" w14:textId="77777777" w:rsidR="005422A6" w:rsidRPr="00D970BD" w:rsidRDefault="005422A6" w:rsidP="005422A6">
      <w:pPr>
        <w:pStyle w:val="NoSpacing"/>
      </w:pPr>
    </w:p>
    <w:p w14:paraId="632ECC8C" w14:textId="77777777" w:rsidR="005422A6" w:rsidRPr="00D970BD" w:rsidRDefault="005422A6" w:rsidP="005422A6">
      <w:pPr>
        <w:pStyle w:val="ListParagraph"/>
        <w:tabs>
          <w:tab w:val="left" w:pos="270"/>
          <w:tab w:val="left" w:pos="360"/>
          <w:tab w:val="left" w:pos="1080"/>
        </w:tabs>
        <w:ind w:left="810" w:hanging="810"/>
        <w:rPr>
          <w:rFonts w:ascii="Arial" w:hAnsi="Arial" w:cs="Arial"/>
          <w:b/>
        </w:rPr>
      </w:pPr>
      <w:r w:rsidRPr="00D970BD">
        <w:rPr>
          <w:rFonts w:ascii="Arial" w:hAnsi="Arial" w:cs="Arial"/>
          <w:b/>
        </w:rPr>
        <w:t>30. Change of Order</w:t>
      </w:r>
    </w:p>
    <w:p w14:paraId="156A0DEC" w14:textId="77777777" w:rsidR="005422A6" w:rsidRPr="00D970BD" w:rsidRDefault="005422A6" w:rsidP="005422A6">
      <w:pPr>
        <w:pStyle w:val="ListParagraph"/>
        <w:tabs>
          <w:tab w:val="left" w:pos="270"/>
          <w:tab w:val="left" w:pos="1080"/>
        </w:tabs>
        <w:ind w:left="1080" w:hanging="360"/>
        <w:rPr>
          <w:rFonts w:ascii="Arial" w:hAnsi="Arial" w:cs="Arial"/>
        </w:rPr>
      </w:pPr>
    </w:p>
    <w:p w14:paraId="20A4E244" w14:textId="77777777" w:rsidR="005422A6" w:rsidRPr="00D970BD" w:rsidRDefault="005422A6" w:rsidP="00436BB6">
      <w:pPr>
        <w:pStyle w:val="ListParagraph"/>
        <w:numPr>
          <w:ilvl w:val="1"/>
          <w:numId w:val="51"/>
        </w:numPr>
        <w:tabs>
          <w:tab w:val="left" w:pos="270"/>
          <w:tab w:val="left" w:pos="1800"/>
          <w:tab w:val="left" w:pos="1843"/>
        </w:tabs>
        <w:spacing w:after="0" w:line="240" w:lineRule="auto"/>
        <w:ind w:left="1843" w:hanging="1123"/>
        <w:contextualSpacing w:val="0"/>
        <w:jc w:val="both"/>
        <w:rPr>
          <w:rFonts w:ascii="Arial" w:hAnsi="Arial" w:cs="Arial"/>
        </w:rPr>
      </w:pPr>
      <w:r w:rsidRPr="00D970BD">
        <w:rPr>
          <w:rFonts w:ascii="Arial" w:hAnsi="Arial" w:cs="Arial"/>
        </w:rPr>
        <w:t>The Client may at any time, in accordance with GCC Clause 7, by a written order given to the Supplier, make changes within the general scope of the Agreement in any one or more of the following:</w:t>
      </w:r>
    </w:p>
    <w:p w14:paraId="708901C6" w14:textId="77777777" w:rsidR="005422A6" w:rsidRPr="00D970BD" w:rsidRDefault="005422A6" w:rsidP="005422A6">
      <w:pPr>
        <w:pStyle w:val="ListParagraph"/>
        <w:tabs>
          <w:tab w:val="left" w:pos="270"/>
          <w:tab w:val="left" w:pos="1080"/>
        </w:tabs>
        <w:ind w:left="1080" w:hanging="360"/>
        <w:rPr>
          <w:rFonts w:ascii="Arial" w:hAnsi="Arial" w:cs="Arial"/>
        </w:rPr>
      </w:pPr>
    </w:p>
    <w:p w14:paraId="5315F62D" w14:textId="77777777" w:rsidR="005422A6" w:rsidRPr="00D970BD" w:rsidRDefault="005422A6" w:rsidP="00436BB6">
      <w:pPr>
        <w:pStyle w:val="ListParagraph"/>
        <w:numPr>
          <w:ilvl w:val="0"/>
          <w:numId w:val="16"/>
        </w:numPr>
        <w:tabs>
          <w:tab w:val="left" w:pos="27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Specifications, where Goods to be furnished under the Agreement are to be specifically manufactured for the Client;</w:t>
      </w:r>
    </w:p>
    <w:p w14:paraId="0C91EFE5" w14:textId="77777777" w:rsidR="005422A6" w:rsidRPr="00D970BD" w:rsidRDefault="005422A6" w:rsidP="005422A6">
      <w:pPr>
        <w:pStyle w:val="ListParagraph"/>
        <w:ind w:left="0"/>
        <w:rPr>
          <w:rFonts w:ascii="Arial" w:hAnsi="Arial" w:cs="Arial"/>
        </w:rPr>
      </w:pPr>
    </w:p>
    <w:p w14:paraId="55ACEBF9" w14:textId="77777777" w:rsidR="005422A6" w:rsidRPr="00D970BD" w:rsidRDefault="005422A6" w:rsidP="00436BB6">
      <w:pPr>
        <w:pStyle w:val="ListParagraph"/>
        <w:numPr>
          <w:ilvl w:val="0"/>
          <w:numId w:val="16"/>
        </w:numPr>
        <w:tabs>
          <w:tab w:val="left" w:pos="27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The related services to be provided by the Supplier.</w:t>
      </w:r>
    </w:p>
    <w:p w14:paraId="65E589BE" w14:textId="77777777" w:rsidR="005422A6" w:rsidRPr="00D970BD" w:rsidRDefault="005422A6" w:rsidP="005422A6">
      <w:pPr>
        <w:pStyle w:val="ListParagraph"/>
        <w:ind w:left="1080"/>
        <w:rPr>
          <w:rFonts w:ascii="Arial" w:hAnsi="Arial" w:cs="Arial"/>
        </w:rPr>
      </w:pPr>
    </w:p>
    <w:p w14:paraId="31E23982" w14:textId="77777777" w:rsidR="005422A6" w:rsidRPr="00D970BD" w:rsidRDefault="005422A6" w:rsidP="00436BB6">
      <w:pPr>
        <w:pStyle w:val="ListParagraph"/>
        <w:numPr>
          <w:ilvl w:val="1"/>
          <w:numId w:val="51"/>
        </w:numPr>
        <w:tabs>
          <w:tab w:val="left" w:pos="720"/>
          <w:tab w:val="left" w:pos="1800"/>
        </w:tabs>
        <w:spacing w:after="0" w:line="240" w:lineRule="auto"/>
        <w:ind w:left="1843" w:hanging="1123"/>
        <w:contextualSpacing w:val="0"/>
        <w:jc w:val="both"/>
        <w:rPr>
          <w:rFonts w:ascii="Arial" w:hAnsi="Arial" w:cs="Arial"/>
        </w:rPr>
      </w:pPr>
      <w:r w:rsidRPr="00D970BD">
        <w:rPr>
          <w:rFonts w:ascii="Arial" w:hAnsi="Arial" w:cs="Arial"/>
        </w:rPr>
        <w:t xml:space="preserve">If any such change </w:t>
      </w:r>
      <w:proofErr w:type="gramStart"/>
      <w:r w:rsidRPr="00D970BD">
        <w:rPr>
          <w:rFonts w:ascii="Arial" w:hAnsi="Arial" w:cs="Arial"/>
        </w:rPr>
        <w:t>cause</w:t>
      </w:r>
      <w:proofErr w:type="gramEnd"/>
      <w:r w:rsidRPr="00D970BD">
        <w:rPr>
          <w:rFonts w:ascii="Arial" w:hAnsi="Arial" w:cs="Arial"/>
        </w:rPr>
        <w:t xml:space="preserve"> an increase or decrease in the cost of, or the time required for, the Supplier’s performance of any provisions under the Agreement, an equitable adjustment shall be made in the Contract price or Delivery Schedule, or both and the Agreement shall accordingly be amended. Any claims by the Supplier for adjustment under this Clause must be asserted within thirty (30) days from the date of the Supplier’s receipt of the Client’s change order.</w:t>
      </w:r>
    </w:p>
    <w:p w14:paraId="4EC4F0E4" w14:textId="77777777" w:rsidR="005422A6" w:rsidRPr="00D970BD" w:rsidRDefault="005422A6" w:rsidP="005422A6">
      <w:pPr>
        <w:pStyle w:val="ListParagraph"/>
        <w:tabs>
          <w:tab w:val="left" w:pos="1080"/>
        </w:tabs>
        <w:ind w:left="0"/>
        <w:rPr>
          <w:rFonts w:ascii="Arial" w:hAnsi="Arial" w:cs="Arial"/>
        </w:rPr>
      </w:pPr>
    </w:p>
    <w:p w14:paraId="745A2B4C" w14:textId="77777777" w:rsidR="005422A6" w:rsidRPr="00D970BD" w:rsidRDefault="005422A6" w:rsidP="00436BB6">
      <w:pPr>
        <w:pStyle w:val="ListParagraph"/>
        <w:numPr>
          <w:ilvl w:val="0"/>
          <w:numId w:val="37"/>
        </w:numPr>
        <w:tabs>
          <w:tab w:val="left" w:pos="180"/>
          <w:tab w:val="left" w:pos="270"/>
          <w:tab w:val="left" w:pos="360"/>
        </w:tabs>
        <w:spacing w:after="0" w:line="240" w:lineRule="auto"/>
        <w:ind w:hanging="720"/>
        <w:contextualSpacing w:val="0"/>
        <w:jc w:val="both"/>
        <w:rPr>
          <w:rFonts w:ascii="Arial" w:hAnsi="Arial" w:cs="Arial"/>
          <w:b/>
        </w:rPr>
      </w:pPr>
      <w:r w:rsidRPr="00D970BD">
        <w:rPr>
          <w:rFonts w:ascii="Arial" w:hAnsi="Arial" w:cs="Arial"/>
          <w:b/>
        </w:rPr>
        <w:t>Contract Amendments</w:t>
      </w:r>
    </w:p>
    <w:p w14:paraId="423C05F5" w14:textId="77777777" w:rsidR="005422A6" w:rsidRPr="00D970BD" w:rsidRDefault="005422A6" w:rsidP="005422A6">
      <w:pPr>
        <w:pStyle w:val="ListParagraph"/>
        <w:tabs>
          <w:tab w:val="left" w:pos="270"/>
          <w:tab w:val="left" w:pos="1080"/>
        </w:tabs>
        <w:ind w:left="1080" w:hanging="360"/>
        <w:rPr>
          <w:rFonts w:ascii="Arial" w:hAnsi="Arial" w:cs="Arial"/>
        </w:rPr>
      </w:pPr>
    </w:p>
    <w:p w14:paraId="13BD71E1" w14:textId="77777777" w:rsidR="005422A6" w:rsidRPr="00D970BD" w:rsidRDefault="005422A6" w:rsidP="00436BB6">
      <w:pPr>
        <w:pStyle w:val="ListParagraph"/>
        <w:numPr>
          <w:ilvl w:val="1"/>
          <w:numId w:val="37"/>
        </w:numPr>
        <w:tabs>
          <w:tab w:val="left" w:pos="270"/>
          <w:tab w:val="left" w:pos="1080"/>
          <w:tab w:val="left" w:pos="1800"/>
        </w:tabs>
        <w:spacing w:after="0" w:line="240" w:lineRule="auto"/>
        <w:ind w:left="1800" w:hanging="990"/>
        <w:contextualSpacing w:val="0"/>
        <w:jc w:val="both"/>
        <w:rPr>
          <w:rFonts w:ascii="Arial" w:hAnsi="Arial" w:cs="Arial"/>
        </w:rPr>
      </w:pPr>
      <w:r w:rsidRPr="00D970BD">
        <w:rPr>
          <w:rFonts w:ascii="Arial" w:hAnsi="Arial" w:cs="Arial"/>
        </w:rPr>
        <w:t>Subject to GCC Clause 30, no variation in or modification of the terms of the Agreement shall be made except by written amendment signed by the Parties.</w:t>
      </w:r>
    </w:p>
    <w:p w14:paraId="65C69176" w14:textId="77777777" w:rsidR="005422A6" w:rsidRPr="00D970BD" w:rsidRDefault="005422A6" w:rsidP="005422A6">
      <w:pPr>
        <w:pStyle w:val="ListParagraph"/>
        <w:ind w:left="0"/>
        <w:rPr>
          <w:rFonts w:ascii="Arial" w:hAnsi="Arial" w:cs="Arial"/>
          <w:color w:val="000000"/>
        </w:rPr>
      </w:pPr>
    </w:p>
    <w:p w14:paraId="0DC75C13" w14:textId="77777777" w:rsidR="005422A6" w:rsidRPr="00D970BD" w:rsidRDefault="005422A6" w:rsidP="00436BB6">
      <w:pPr>
        <w:pStyle w:val="ListParagraph"/>
        <w:numPr>
          <w:ilvl w:val="0"/>
          <w:numId w:val="37"/>
        </w:numPr>
        <w:tabs>
          <w:tab w:val="left" w:pos="360"/>
          <w:tab w:val="left" w:pos="720"/>
          <w:tab w:val="left" w:pos="1440"/>
        </w:tabs>
        <w:spacing w:after="0" w:line="240" w:lineRule="auto"/>
        <w:ind w:hanging="720"/>
        <w:contextualSpacing w:val="0"/>
        <w:jc w:val="both"/>
        <w:rPr>
          <w:rFonts w:ascii="Arial" w:hAnsi="Arial" w:cs="Arial"/>
          <w:b/>
          <w:color w:val="000000"/>
        </w:rPr>
      </w:pPr>
      <w:r w:rsidRPr="00D970BD">
        <w:rPr>
          <w:rFonts w:ascii="Arial" w:hAnsi="Arial" w:cs="Arial"/>
          <w:b/>
          <w:color w:val="000000"/>
        </w:rPr>
        <w:t>Delays in the Supplier’s Performance</w:t>
      </w:r>
    </w:p>
    <w:p w14:paraId="3423F036" w14:textId="77777777" w:rsidR="005422A6" w:rsidRPr="00D970BD" w:rsidRDefault="005422A6" w:rsidP="005422A6">
      <w:pPr>
        <w:pStyle w:val="NoSpacing"/>
      </w:pPr>
    </w:p>
    <w:p w14:paraId="61C32101"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Delivery of the Goods and performance of Services shall be made by the Supplier in accordance with the time schedule prescribed by the Client in the Schedule of Requirements.</w:t>
      </w:r>
    </w:p>
    <w:p w14:paraId="15D617F4" w14:textId="77777777" w:rsidR="005422A6" w:rsidRPr="00D970BD" w:rsidRDefault="005422A6" w:rsidP="005422A6">
      <w:pPr>
        <w:pStyle w:val="NoSpacing"/>
      </w:pPr>
    </w:p>
    <w:p w14:paraId="5161B764"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If at any time during performance of the Contract, the Supplier or its subcontractor(s) should encounter conditions impeding timely delivery of the Goods and performance of Services, the Supplier shall promptly notify the Client in writing of the fact of the delay, its likely duration and its cause(s).  As soon as practicable after receipt of the Supplier’s notice, the Client shall evaluate the situation and may at its discretion extend the Supplier’s time for performance, with or without liquidated damages, in which case the extension shall be ratified by the parties by amendment of Contract.</w:t>
      </w:r>
    </w:p>
    <w:p w14:paraId="2CC569AC" w14:textId="77777777" w:rsidR="005422A6" w:rsidRPr="00D970BD" w:rsidRDefault="005422A6" w:rsidP="005422A6">
      <w:pPr>
        <w:jc w:val="both"/>
        <w:rPr>
          <w:rFonts w:ascii="Arial" w:hAnsi="Arial" w:cs="Arial"/>
        </w:rPr>
      </w:pPr>
    </w:p>
    <w:p w14:paraId="2C73A601"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Except as provided under GCC Clause 29, a delay by the Supplier in the performance of its delivery obligations shall render the Supplier liable to the imposition of liquidated damages pursuant to GCC Clause 24, unless an extension of time is agreed upon pursuant to GCC Clause 32.2 without the application of liquidated damages.</w:t>
      </w:r>
    </w:p>
    <w:p w14:paraId="6BB448E1" w14:textId="77777777" w:rsidR="005422A6" w:rsidRPr="00D970BD" w:rsidRDefault="005422A6" w:rsidP="005422A6">
      <w:pPr>
        <w:pStyle w:val="ListParagraph"/>
        <w:ind w:left="1080"/>
        <w:rPr>
          <w:rFonts w:ascii="Arial" w:hAnsi="Arial" w:cs="Arial"/>
        </w:rPr>
      </w:pPr>
    </w:p>
    <w:p w14:paraId="7E5CDBBE" w14:textId="77777777" w:rsidR="005422A6" w:rsidRPr="00D970BD" w:rsidRDefault="005422A6" w:rsidP="00436BB6">
      <w:pPr>
        <w:numPr>
          <w:ilvl w:val="0"/>
          <w:numId w:val="37"/>
        </w:numPr>
        <w:tabs>
          <w:tab w:val="left" w:pos="360"/>
        </w:tabs>
        <w:spacing w:after="0" w:line="240" w:lineRule="auto"/>
        <w:ind w:left="360"/>
        <w:jc w:val="both"/>
        <w:rPr>
          <w:rFonts w:ascii="Arial" w:hAnsi="Arial" w:cs="Arial"/>
          <w:b/>
        </w:rPr>
      </w:pPr>
      <w:r w:rsidRPr="00D970BD">
        <w:rPr>
          <w:rFonts w:ascii="Arial" w:hAnsi="Arial" w:cs="Arial"/>
          <w:b/>
        </w:rPr>
        <w:lastRenderedPageBreak/>
        <w:t>Termination for Default</w:t>
      </w:r>
    </w:p>
    <w:p w14:paraId="4B66F98A" w14:textId="77777777" w:rsidR="005422A6" w:rsidRPr="00D970BD" w:rsidRDefault="005422A6" w:rsidP="005422A6">
      <w:pPr>
        <w:jc w:val="both"/>
        <w:rPr>
          <w:rFonts w:ascii="Arial" w:hAnsi="Arial" w:cs="Arial"/>
        </w:rPr>
      </w:pPr>
    </w:p>
    <w:p w14:paraId="4880042A" w14:textId="77777777" w:rsidR="005422A6" w:rsidRPr="00D970BD" w:rsidRDefault="005422A6" w:rsidP="00436BB6">
      <w:pPr>
        <w:numPr>
          <w:ilvl w:val="1"/>
          <w:numId w:val="37"/>
        </w:numPr>
        <w:tabs>
          <w:tab w:val="left" w:pos="1080"/>
          <w:tab w:val="left" w:pos="1800"/>
        </w:tabs>
        <w:spacing w:after="0" w:line="240" w:lineRule="auto"/>
        <w:ind w:left="1800" w:hanging="990"/>
        <w:jc w:val="both"/>
        <w:rPr>
          <w:rFonts w:ascii="Arial" w:hAnsi="Arial" w:cs="Arial"/>
        </w:rPr>
      </w:pPr>
      <w:r w:rsidRPr="00D970BD">
        <w:rPr>
          <w:rFonts w:ascii="Arial" w:hAnsi="Arial" w:cs="Arial"/>
        </w:rPr>
        <w:t>The Client, without prejudice to any other remedy for breach of Contract by written notice or default sent to the Supplier, may terminate this Contract in whole or in part.</w:t>
      </w:r>
    </w:p>
    <w:p w14:paraId="722CA1B6" w14:textId="77777777" w:rsidR="005422A6" w:rsidRPr="00D970BD" w:rsidRDefault="005422A6" w:rsidP="005422A6">
      <w:pPr>
        <w:jc w:val="both"/>
        <w:rPr>
          <w:rFonts w:ascii="Arial" w:hAnsi="Arial" w:cs="Arial"/>
        </w:rPr>
      </w:pPr>
    </w:p>
    <w:p w14:paraId="3544B6E2" w14:textId="77777777" w:rsidR="005422A6" w:rsidRPr="00D970BD" w:rsidRDefault="005422A6" w:rsidP="00436BB6">
      <w:pPr>
        <w:numPr>
          <w:ilvl w:val="0"/>
          <w:numId w:val="17"/>
        </w:numPr>
        <w:spacing w:after="0" w:line="240" w:lineRule="auto"/>
        <w:ind w:left="3420" w:hanging="630"/>
        <w:jc w:val="both"/>
        <w:rPr>
          <w:rFonts w:ascii="Arial" w:hAnsi="Arial" w:cs="Arial"/>
        </w:rPr>
      </w:pPr>
      <w:r w:rsidRPr="00D970BD">
        <w:rPr>
          <w:rFonts w:ascii="Arial" w:hAnsi="Arial" w:cs="Arial"/>
        </w:rPr>
        <w:t>if the Supplier fails to deliver any or all of the Goods within the period(s) specified in the Contract, or within any extension thereof granted by the Client pursuant to GCC Clause 32; or</w:t>
      </w:r>
    </w:p>
    <w:p w14:paraId="2828C801" w14:textId="77777777" w:rsidR="005422A6" w:rsidRPr="00D970BD" w:rsidRDefault="005422A6" w:rsidP="005422A6">
      <w:pPr>
        <w:ind w:left="1440"/>
        <w:jc w:val="both"/>
        <w:rPr>
          <w:rFonts w:ascii="Arial" w:hAnsi="Arial" w:cs="Arial"/>
        </w:rPr>
      </w:pPr>
    </w:p>
    <w:p w14:paraId="3F8DA847" w14:textId="77777777" w:rsidR="005422A6" w:rsidRPr="00D970BD" w:rsidRDefault="005422A6" w:rsidP="00436BB6">
      <w:pPr>
        <w:numPr>
          <w:ilvl w:val="0"/>
          <w:numId w:val="17"/>
        </w:numPr>
        <w:spacing w:after="0" w:line="240" w:lineRule="auto"/>
        <w:ind w:left="3420"/>
        <w:jc w:val="both"/>
        <w:rPr>
          <w:rFonts w:ascii="Arial" w:hAnsi="Arial" w:cs="Arial"/>
        </w:rPr>
      </w:pPr>
      <w:r w:rsidRPr="00D970BD">
        <w:rPr>
          <w:rFonts w:ascii="Arial" w:hAnsi="Arial" w:cs="Arial"/>
        </w:rPr>
        <w:t>if the Supplier fails to perform any other obligation(s) under the Contract.</w:t>
      </w:r>
    </w:p>
    <w:p w14:paraId="387D846F" w14:textId="77777777" w:rsidR="005422A6" w:rsidRPr="00D970BD" w:rsidRDefault="005422A6" w:rsidP="005422A6">
      <w:pPr>
        <w:jc w:val="both"/>
        <w:rPr>
          <w:rFonts w:ascii="Arial" w:hAnsi="Arial" w:cs="Arial"/>
        </w:rPr>
      </w:pPr>
    </w:p>
    <w:p w14:paraId="424E6B98" w14:textId="77777777" w:rsidR="005422A6" w:rsidRPr="00D970BD" w:rsidRDefault="005422A6" w:rsidP="00436BB6">
      <w:pPr>
        <w:numPr>
          <w:ilvl w:val="1"/>
          <w:numId w:val="37"/>
        </w:numPr>
        <w:tabs>
          <w:tab w:val="left" w:pos="1080"/>
          <w:tab w:val="left" w:pos="1800"/>
        </w:tabs>
        <w:spacing w:after="0" w:line="240" w:lineRule="auto"/>
        <w:ind w:left="1800" w:hanging="990"/>
        <w:jc w:val="both"/>
        <w:rPr>
          <w:rFonts w:ascii="Arial" w:hAnsi="Arial" w:cs="Arial"/>
        </w:rPr>
      </w:pPr>
      <w:r w:rsidRPr="00D970BD">
        <w:rPr>
          <w:rFonts w:ascii="Arial" w:hAnsi="Arial" w:cs="Arial"/>
        </w:rPr>
        <w:t>Suppliers are required to observe the highest standards of ethics during the procurement and execution of contract. If the Supplier, in the judgment of the Client, has engaged in corrupt or fraudulent practices in competing for or in executing the Contract.</w:t>
      </w:r>
    </w:p>
    <w:p w14:paraId="558274D1" w14:textId="77777777" w:rsidR="005422A6" w:rsidRPr="00D970BD" w:rsidRDefault="005422A6" w:rsidP="005422A6">
      <w:pPr>
        <w:tabs>
          <w:tab w:val="left" w:pos="1080"/>
        </w:tabs>
        <w:jc w:val="both"/>
        <w:rPr>
          <w:rFonts w:ascii="Arial" w:hAnsi="Arial" w:cs="Arial"/>
        </w:rPr>
      </w:pPr>
    </w:p>
    <w:p w14:paraId="08C86486" w14:textId="77777777" w:rsidR="005422A6" w:rsidRPr="00D970BD" w:rsidRDefault="005422A6" w:rsidP="005422A6">
      <w:pPr>
        <w:ind w:left="1080" w:firstLine="720"/>
        <w:jc w:val="both"/>
        <w:rPr>
          <w:rFonts w:ascii="Arial" w:hAnsi="Arial" w:cs="Arial"/>
        </w:rPr>
      </w:pPr>
      <w:r w:rsidRPr="00D970BD">
        <w:rPr>
          <w:rFonts w:ascii="Arial" w:hAnsi="Arial" w:cs="Arial"/>
        </w:rPr>
        <w:t>For the purpose of these provisions, the terms set forth below as follows:</w:t>
      </w:r>
    </w:p>
    <w:p w14:paraId="0AC5200E" w14:textId="77777777" w:rsidR="005422A6" w:rsidRPr="00D970BD" w:rsidRDefault="005422A6" w:rsidP="005422A6">
      <w:pPr>
        <w:ind w:left="2160"/>
        <w:jc w:val="both"/>
        <w:rPr>
          <w:rFonts w:ascii="Arial" w:hAnsi="Arial" w:cs="Arial"/>
        </w:rPr>
      </w:pPr>
    </w:p>
    <w:p w14:paraId="476B757A" w14:textId="77777777" w:rsidR="005422A6" w:rsidRPr="00D970BD" w:rsidRDefault="005422A6" w:rsidP="005422A6">
      <w:pPr>
        <w:ind w:left="3420"/>
        <w:jc w:val="both"/>
        <w:rPr>
          <w:rFonts w:ascii="Arial" w:hAnsi="Arial" w:cs="Arial"/>
        </w:rPr>
      </w:pPr>
      <w:r w:rsidRPr="00D970BD">
        <w:rPr>
          <w:rFonts w:ascii="Arial" w:hAnsi="Arial" w:cs="Arial"/>
        </w:rPr>
        <w:t>“Corrupt Practices” means the offering, giving, receiving or soliciting of anything of value to influence the action of a public official in the procurement process or in contract execution.</w:t>
      </w:r>
    </w:p>
    <w:p w14:paraId="0086B299" w14:textId="77777777" w:rsidR="005422A6" w:rsidRPr="00D970BD" w:rsidRDefault="005422A6" w:rsidP="005422A6">
      <w:pPr>
        <w:ind w:left="2160"/>
        <w:jc w:val="both"/>
        <w:rPr>
          <w:rFonts w:ascii="Arial" w:hAnsi="Arial" w:cs="Arial"/>
        </w:rPr>
      </w:pPr>
    </w:p>
    <w:p w14:paraId="4A7E52ED" w14:textId="77777777" w:rsidR="005422A6" w:rsidRPr="00D970BD" w:rsidRDefault="005422A6" w:rsidP="005422A6">
      <w:pPr>
        <w:ind w:left="3420"/>
        <w:jc w:val="both"/>
        <w:rPr>
          <w:rFonts w:ascii="Arial" w:hAnsi="Arial" w:cs="Arial"/>
        </w:rPr>
      </w:pPr>
      <w:r w:rsidRPr="00D970BD">
        <w:rPr>
          <w:rFonts w:ascii="Arial" w:hAnsi="Arial" w:cs="Arial"/>
        </w:rPr>
        <w:t>“Fraudulent Practice” means a misrepresentation of facts in order to influence a procurement process or the execution of a contract to the detriment of the Client, and includes collusive practice among Bidders (prior to or after bid submission) designed to establish bid prices at artificial non-competitive levels and to deprive the Client of the benefits of free and open competition”.</w:t>
      </w:r>
    </w:p>
    <w:p w14:paraId="6B40228A" w14:textId="77777777" w:rsidR="005422A6" w:rsidRPr="00D970BD" w:rsidRDefault="005422A6" w:rsidP="005422A6">
      <w:pPr>
        <w:jc w:val="both"/>
        <w:rPr>
          <w:rFonts w:ascii="Arial" w:hAnsi="Arial" w:cs="Arial"/>
        </w:rPr>
      </w:pPr>
    </w:p>
    <w:p w14:paraId="167A08A3"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In the event the Client terminated the Contract in whole or in part, pursuant to GCC Clause 33.1, the Client may procure, upon such terms and in such manner as it deems appropriate, Goods or Services similar to those undelivered and the Supplier shall be liable to the Client for any excess costs for such similar Goods or Services.  However, the Supplier shall continue performance of the Contract to the extent not terminated.</w:t>
      </w:r>
    </w:p>
    <w:p w14:paraId="62AA1C78" w14:textId="77777777" w:rsidR="005422A6" w:rsidRPr="00D970BD" w:rsidRDefault="005422A6" w:rsidP="005422A6">
      <w:pPr>
        <w:jc w:val="both"/>
        <w:rPr>
          <w:rFonts w:ascii="Arial" w:hAnsi="Arial" w:cs="Arial"/>
        </w:rPr>
      </w:pPr>
    </w:p>
    <w:p w14:paraId="33131DD5"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Any communications between the Supplier and the Client related to matters of alleged fraud or corruption must be made in writing.</w:t>
      </w:r>
    </w:p>
    <w:p w14:paraId="7F6C3FFA" w14:textId="77777777" w:rsidR="005422A6" w:rsidRDefault="005422A6" w:rsidP="005422A6">
      <w:pPr>
        <w:pStyle w:val="ListParagraph"/>
        <w:ind w:left="0"/>
        <w:rPr>
          <w:rFonts w:ascii="Arial" w:hAnsi="Arial" w:cs="Arial"/>
        </w:rPr>
      </w:pPr>
    </w:p>
    <w:p w14:paraId="31A277AF" w14:textId="77777777" w:rsidR="00B3765E" w:rsidRDefault="00B3765E" w:rsidP="005422A6">
      <w:pPr>
        <w:pStyle w:val="ListParagraph"/>
        <w:ind w:left="0"/>
        <w:rPr>
          <w:rFonts w:ascii="Arial" w:hAnsi="Arial" w:cs="Arial"/>
        </w:rPr>
      </w:pPr>
    </w:p>
    <w:p w14:paraId="7B1CE296" w14:textId="77777777" w:rsidR="00B3765E" w:rsidRDefault="00B3765E" w:rsidP="005422A6">
      <w:pPr>
        <w:pStyle w:val="ListParagraph"/>
        <w:ind w:left="0"/>
        <w:rPr>
          <w:rFonts w:ascii="Arial" w:hAnsi="Arial" w:cs="Arial"/>
        </w:rPr>
      </w:pPr>
    </w:p>
    <w:p w14:paraId="6B56B3AA" w14:textId="77777777" w:rsidR="00B3765E" w:rsidRDefault="00B3765E" w:rsidP="005422A6">
      <w:pPr>
        <w:pStyle w:val="ListParagraph"/>
        <w:ind w:left="0"/>
        <w:rPr>
          <w:rFonts w:ascii="Arial" w:hAnsi="Arial" w:cs="Arial"/>
        </w:rPr>
      </w:pPr>
    </w:p>
    <w:p w14:paraId="2C402665" w14:textId="77777777" w:rsidR="00B3765E" w:rsidRPr="00D970BD" w:rsidRDefault="00B3765E" w:rsidP="005422A6">
      <w:pPr>
        <w:pStyle w:val="ListParagraph"/>
        <w:ind w:left="0"/>
        <w:rPr>
          <w:rFonts w:ascii="Arial" w:hAnsi="Arial" w:cs="Arial"/>
        </w:rPr>
      </w:pPr>
    </w:p>
    <w:p w14:paraId="76DF6496" w14:textId="77777777" w:rsidR="005422A6" w:rsidRPr="00D970BD" w:rsidRDefault="005422A6" w:rsidP="00436BB6">
      <w:pPr>
        <w:numPr>
          <w:ilvl w:val="0"/>
          <w:numId w:val="37"/>
        </w:numPr>
        <w:tabs>
          <w:tab w:val="left" w:pos="360"/>
        </w:tabs>
        <w:spacing w:after="0" w:line="240" w:lineRule="auto"/>
        <w:ind w:left="270" w:hanging="270"/>
        <w:jc w:val="both"/>
        <w:rPr>
          <w:rFonts w:ascii="Arial" w:hAnsi="Arial" w:cs="Arial"/>
          <w:b/>
        </w:rPr>
      </w:pPr>
      <w:r w:rsidRPr="00D970BD">
        <w:rPr>
          <w:rFonts w:ascii="Arial" w:hAnsi="Arial" w:cs="Arial"/>
          <w:b/>
        </w:rPr>
        <w:t>Termination for Insolvency</w:t>
      </w:r>
    </w:p>
    <w:p w14:paraId="7322B79D" w14:textId="77777777" w:rsidR="005422A6" w:rsidRPr="00D970BD" w:rsidRDefault="005422A6" w:rsidP="005422A6">
      <w:pPr>
        <w:jc w:val="both"/>
        <w:rPr>
          <w:rFonts w:ascii="Arial" w:hAnsi="Arial" w:cs="Arial"/>
        </w:rPr>
      </w:pPr>
    </w:p>
    <w:p w14:paraId="15EAFC3F"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The Client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Client.</w:t>
      </w:r>
    </w:p>
    <w:p w14:paraId="72DBBA40" w14:textId="77777777" w:rsidR="005422A6" w:rsidRPr="00D970BD" w:rsidRDefault="005422A6" w:rsidP="005422A6">
      <w:pPr>
        <w:jc w:val="both"/>
        <w:rPr>
          <w:rFonts w:ascii="Arial" w:hAnsi="Arial" w:cs="Arial"/>
        </w:rPr>
      </w:pPr>
    </w:p>
    <w:p w14:paraId="72852062" w14:textId="77777777" w:rsidR="005422A6" w:rsidRPr="00D970BD" w:rsidRDefault="005422A6" w:rsidP="00436BB6">
      <w:pPr>
        <w:numPr>
          <w:ilvl w:val="0"/>
          <w:numId w:val="37"/>
        </w:numPr>
        <w:spacing w:after="0" w:line="240" w:lineRule="auto"/>
        <w:ind w:left="360"/>
        <w:jc w:val="both"/>
        <w:rPr>
          <w:rFonts w:ascii="Arial" w:hAnsi="Arial" w:cs="Arial"/>
        </w:rPr>
      </w:pPr>
      <w:r w:rsidRPr="00D970BD">
        <w:rPr>
          <w:rFonts w:ascii="Arial" w:hAnsi="Arial" w:cs="Arial"/>
          <w:b/>
        </w:rPr>
        <w:t>Termination for Convenience</w:t>
      </w:r>
    </w:p>
    <w:p w14:paraId="7838489C" w14:textId="77777777" w:rsidR="005422A6" w:rsidRPr="00D970BD" w:rsidRDefault="005422A6" w:rsidP="005422A6">
      <w:pPr>
        <w:jc w:val="both"/>
        <w:rPr>
          <w:rFonts w:ascii="Arial" w:hAnsi="Arial" w:cs="Arial"/>
        </w:rPr>
      </w:pPr>
    </w:p>
    <w:p w14:paraId="22467000"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The Client, by written notice sent to the Supplier, may terminate the Contract, in whole or in part, at any time for its convenience.  The notice of termination shall specify that termination is for the Client’s convenience, the extent to which performance of the Supplier under the Contract is terminated, and the date upon which such termination becomes effective.</w:t>
      </w:r>
    </w:p>
    <w:p w14:paraId="03437610" w14:textId="77777777" w:rsidR="005422A6" w:rsidRPr="00D970BD" w:rsidRDefault="005422A6" w:rsidP="005422A6">
      <w:pPr>
        <w:ind w:left="720"/>
        <w:jc w:val="both"/>
        <w:rPr>
          <w:rFonts w:ascii="Arial" w:hAnsi="Arial" w:cs="Arial"/>
        </w:rPr>
      </w:pPr>
    </w:p>
    <w:p w14:paraId="4E14F0EB"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The Goods that are complete and ready for shipment within thirty (30) days after the Supplier’s receipt of notice of termination shall be accepted by the Client at the Contract terms and prices.  For the remaining Goods, the Client may elect:</w:t>
      </w:r>
    </w:p>
    <w:p w14:paraId="146B4E8D" w14:textId="77777777" w:rsidR="005422A6" w:rsidRPr="00D970BD" w:rsidRDefault="005422A6" w:rsidP="005422A6">
      <w:pPr>
        <w:jc w:val="both"/>
        <w:rPr>
          <w:rFonts w:ascii="Arial" w:hAnsi="Arial" w:cs="Arial"/>
        </w:rPr>
      </w:pPr>
    </w:p>
    <w:p w14:paraId="73B14645" w14:textId="77777777" w:rsidR="005422A6" w:rsidRPr="00D970BD" w:rsidRDefault="005422A6" w:rsidP="00436BB6">
      <w:pPr>
        <w:numPr>
          <w:ilvl w:val="0"/>
          <w:numId w:val="18"/>
        </w:numPr>
        <w:tabs>
          <w:tab w:val="left" w:pos="3420"/>
        </w:tabs>
        <w:spacing w:after="0" w:line="240" w:lineRule="auto"/>
        <w:ind w:left="3420"/>
        <w:jc w:val="both"/>
        <w:rPr>
          <w:rFonts w:ascii="Arial" w:hAnsi="Arial" w:cs="Arial"/>
        </w:rPr>
      </w:pPr>
      <w:r w:rsidRPr="00D970BD">
        <w:rPr>
          <w:rFonts w:ascii="Arial" w:hAnsi="Arial" w:cs="Arial"/>
        </w:rPr>
        <w:t>to have any portion completed and delivered at the Contract terms and prices; and/ or</w:t>
      </w:r>
    </w:p>
    <w:p w14:paraId="72E1B71B" w14:textId="77777777" w:rsidR="005422A6" w:rsidRPr="00D970BD" w:rsidRDefault="005422A6" w:rsidP="005422A6">
      <w:pPr>
        <w:jc w:val="both"/>
        <w:rPr>
          <w:rFonts w:ascii="Arial" w:hAnsi="Arial" w:cs="Arial"/>
        </w:rPr>
      </w:pPr>
    </w:p>
    <w:p w14:paraId="583A7254" w14:textId="24C7F070" w:rsidR="005422A6" w:rsidRPr="00D970BD" w:rsidRDefault="005422A6" w:rsidP="00436BB6">
      <w:pPr>
        <w:numPr>
          <w:ilvl w:val="0"/>
          <w:numId w:val="18"/>
        </w:numPr>
        <w:tabs>
          <w:tab w:val="left" w:pos="3420"/>
        </w:tabs>
        <w:spacing w:after="0" w:line="240" w:lineRule="auto"/>
        <w:ind w:left="3420"/>
        <w:jc w:val="both"/>
        <w:rPr>
          <w:rFonts w:ascii="Arial" w:hAnsi="Arial" w:cs="Arial"/>
        </w:rPr>
      </w:pPr>
      <w:r w:rsidRPr="00D970BD">
        <w:rPr>
          <w:rFonts w:ascii="Arial" w:hAnsi="Arial" w:cs="Arial"/>
        </w:rPr>
        <w:t>cancel the remainder and pay to the Supplier an agreed amount for partially completed Goods and Services and for materials and parts previously procured by the Supplier.</w:t>
      </w:r>
    </w:p>
    <w:p w14:paraId="5540F388" w14:textId="77777777" w:rsidR="005422A6" w:rsidRPr="00D970BD" w:rsidRDefault="005422A6" w:rsidP="005422A6">
      <w:pPr>
        <w:pStyle w:val="ListParagraph"/>
        <w:ind w:left="0"/>
        <w:rPr>
          <w:rFonts w:ascii="Arial" w:hAnsi="Arial" w:cs="Arial"/>
        </w:rPr>
      </w:pPr>
    </w:p>
    <w:p w14:paraId="37CB7B47" w14:textId="77777777" w:rsidR="005422A6" w:rsidRPr="00D970BD" w:rsidRDefault="005422A6" w:rsidP="00436BB6">
      <w:pPr>
        <w:pStyle w:val="ListParagraph"/>
        <w:numPr>
          <w:ilvl w:val="0"/>
          <w:numId w:val="37"/>
        </w:numPr>
        <w:tabs>
          <w:tab w:val="left" w:pos="360"/>
          <w:tab w:val="left" w:pos="1440"/>
        </w:tabs>
        <w:spacing w:after="0" w:line="240" w:lineRule="auto"/>
        <w:ind w:hanging="720"/>
        <w:contextualSpacing w:val="0"/>
        <w:jc w:val="both"/>
        <w:rPr>
          <w:rFonts w:ascii="Arial" w:hAnsi="Arial" w:cs="Arial"/>
          <w:b/>
        </w:rPr>
      </w:pPr>
      <w:r w:rsidRPr="00D970BD">
        <w:rPr>
          <w:rFonts w:ascii="Arial" w:hAnsi="Arial" w:cs="Arial"/>
          <w:b/>
        </w:rPr>
        <w:t>Suspension of GOS Funds</w:t>
      </w:r>
    </w:p>
    <w:p w14:paraId="14452897" w14:textId="77777777" w:rsidR="005422A6" w:rsidRPr="00D970BD" w:rsidRDefault="005422A6" w:rsidP="005422A6">
      <w:pPr>
        <w:jc w:val="both"/>
        <w:rPr>
          <w:rFonts w:ascii="Arial" w:hAnsi="Arial" w:cs="Arial"/>
        </w:rPr>
      </w:pPr>
    </w:p>
    <w:p w14:paraId="3C32DB82" w14:textId="255FC74A" w:rsidR="005422A6" w:rsidRPr="00D970BD" w:rsidRDefault="005422A6" w:rsidP="00436BB6">
      <w:pPr>
        <w:numPr>
          <w:ilvl w:val="8"/>
          <w:numId w:val="14"/>
        </w:numPr>
        <w:tabs>
          <w:tab w:val="clear" w:pos="360"/>
          <w:tab w:val="num" w:pos="810"/>
          <w:tab w:val="left" w:pos="900"/>
          <w:tab w:val="left" w:pos="1800"/>
        </w:tabs>
        <w:spacing w:after="0" w:line="240" w:lineRule="auto"/>
        <w:ind w:left="1800" w:hanging="1080"/>
        <w:jc w:val="both"/>
        <w:rPr>
          <w:rFonts w:ascii="Arial" w:hAnsi="Arial" w:cs="Arial"/>
        </w:rPr>
      </w:pPr>
      <w:r w:rsidRPr="00D970BD">
        <w:rPr>
          <w:rFonts w:ascii="Arial" w:hAnsi="Arial" w:cs="Arial"/>
        </w:rPr>
        <w:t xml:space="preserve">37.1 </w:t>
      </w:r>
      <w:r w:rsidRPr="00D970BD">
        <w:rPr>
          <w:rFonts w:ascii="Arial" w:hAnsi="Arial" w:cs="Arial"/>
        </w:rPr>
        <w:tab/>
        <w:t>In the event GOS suspends the funds to the Client, from which part of the payments to the Supplier;</w:t>
      </w:r>
    </w:p>
    <w:p w14:paraId="061BDBFA" w14:textId="77777777" w:rsidR="005422A6" w:rsidRPr="00D970BD" w:rsidRDefault="005422A6" w:rsidP="005422A6">
      <w:pPr>
        <w:ind w:left="720"/>
        <w:jc w:val="both"/>
        <w:rPr>
          <w:rFonts w:ascii="Arial" w:hAnsi="Arial" w:cs="Arial"/>
        </w:rPr>
      </w:pPr>
    </w:p>
    <w:p w14:paraId="75D2BFD0" w14:textId="77777777" w:rsidR="005422A6" w:rsidRPr="00D970BD" w:rsidRDefault="005422A6" w:rsidP="00436BB6">
      <w:pPr>
        <w:numPr>
          <w:ilvl w:val="0"/>
          <w:numId w:val="19"/>
        </w:numPr>
        <w:spacing w:after="0" w:line="240" w:lineRule="auto"/>
        <w:ind w:left="3420"/>
        <w:jc w:val="both"/>
        <w:rPr>
          <w:rFonts w:ascii="Arial" w:hAnsi="Arial" w:cs="Arial"/>
        </w:rPr>
      </w:pPr>
      <w:r w:rsidRPr="00D970BD">
        <w:rPr>
          <w:rFonts w:ascii="Arial" w:hAnsi="Arial" w:cs="Arial"/>
        </w:rPr>
        <w:t>The Client is obliged to notify the Supplier of such suspension within 14 days of having received the GOS suspension notice.</w:t>
      </w:r>
    </w:p>
    <w:p w14:paraId="31157F08" w14:textId="77777777" w:rsidR="005422A6" w:rsidRPr="00D970BD" w:rsidRDefault="005422A6" w:rsidP="005422A6">
      <w:pPr>
        <w:ind w:left="1440"/>
        <w:jc w:val="both"/>
        <w:rPr>
          <w:rFonts w:ascii="Arial" w:hAnsi="Arial" w:cs="Arial"/>
        </w:rPr>
      </w:pPr>
    </w:p>
    <w:p w14:paraId="20B7221C" w14:textId="77777777" w:rsidR="005422A6" w:rsidRPr="00D970BD" w:rsidRDefault="005422A6" w:rsidP="00436BB6">
      <w:pPr>
        <w:numPr>
          <w:ilvl w:val="0"/>
          <w:numId w:val="19"/>
        </w:numPr>
        <w:tabs>
          <w:tab w:val="left" w:pos="3420"/>
        </w:tabs>
        <w:spacing w:after="0" w:line="240" w:lineRule="auto"/>
        <w:ind w:left="3420"/>
        <w:jc w:val="both"/>
        <w:rPr>
          <w:rFonts w:ascii="Arial" w:hAnsi="Arial" w:cs="Arial"/>
        </w:rPr>
      </w:pPr>
      <w:r w:rsidRPr="00D970BD">
        <w:rPr>
          <w:rFonts w:ascii="Arial" w:hAnsi="Arial" w:cs="Arial"/>
        </w:rPr>
        <w:t xml:space="preserve">If the Supplier has not received sums due it within 60 days for payment provided for in GCC Sub-Clause 14.4, the Supplier may immediately issue a 14 - day termination notice. </w:t>
      </w:r>
    </w:p>
    <w:p w14:paraId="2CA45B99" w14:textId="77777777" w:rsidR="005422A6" w:rsidRPr="00D970BD" w:rsidRDefault="005422A6" w:rsidP="005422A6">
      <w:pPr>
        <w:pStyle w:val="ListParagraph"/>
        <w:ind w:left="1080" w:hanging="360"/>
        <w:rPr>
          <w:rFonts w:ascii="Arial" w:hAnsi="Arial" w:cs="Arial"/>
        </w:rPr>
      </w:pPr>
    </w:p>
    <w:p w14:paraId="385AC4BD" w14:textId="77777777" w:rsidR="005422A6" w:rsidRPr="00D970BD" w:rsidRDefault="005422A6" w:rsidP="00436BB6">
      <w:pPr>
        <w:pStyle w:val="ListParagraph"/>
        <w:numPr>
          <w:ilvl w:val="0"/>
          <w:numId w:val="37"/>
        </w:numPr>
        <w:tabs>
          <w:tab w:val="left" w:pos="360"/>
          <w:tab w:val="left" w:pos="1440"/>
        </w:tabs>
        <w:spacing w:after="0" w:line="240" w:lineRule="auto"/>
        <w:ind w:hanging="720"/>
        <w:contextualSpacing w:val="0"/>
        <w:jc w:val="both"/>
        <w:rPr>
          <w:rFonts w:ascii="Arial" w:hAnsi="Arial" w:cs="Arial"/>
          <w:b/>
        </w:rPr>
      </w:pPr>
      <w:r w:rsidRPr="00D970BD">
        <w:rPr>
          <w:rFonts w:ascii="Arial" w:hAnsi="Arial" w:cs="Arial"/>
          <w:b/>
        </w:rPr>
        <w:t>Assignment</w:t>
      </w:r>
    </w:p>
    <w:p w14:paraId="0D3A5D6E" w14:textId="77777777" w:rsidR="005422A6" w:rsidRPr="00D970BD" w:rsidRDefault="005422A6" w:rsidP="005422A6">
      <w:pPr>
        <w:pStyle w:val="ListParagraph"/>
        <w:tabs>
          <w:tab w:val="left" w:pos="270"/>
          <w:tab w:val="left" w:pos="1080"/>
        </w:tabs>
        <w:ind w:left="1080" w:hanging="360"/>
        <w:rPr>
          <w:rFonts w:ascii="Arial" w:hAnsi="Arial" w:cs="Arial"/>
        </w:rPr>
      </w:pPr>
    </w:p>
    <w:p w14:paraId="131F057A" w14:textId="77777777" w:rsidR="005422A6" w:rsidRPr="00D970BD" w:rsidRDefault="005422A6" w:rsidP="00436BB6">
      <w:pPr>
        <w:pStyle w:val="ListParagraph"/>
        <w:numPr>
          <w:ilvl w:val="1"/>
          <w:numId w:val="37"/>
        </w:numPr>
        <w:tabs>
          <w:tab w:val="left" w:pos="270"/>
          <w:tab w:val="left" w:pos="1080"/>
          <w:tab w:val="left" w:pos="1800"/>
        </w:tabs>
        <w:spacing w:after="0" w:line="240" w:lineRule="auto"/>
        <w:ind w:left="1800" w:hanging="990"/>
        <w:contextualSpacing w:val="0"/>
        <w:jc w:val="both"/>
        <w:rPr>
          <w:rFonts w:ascii="Arial" w:hAnsi="Arial" w:cs="Arial"/>
        </w:rPr>
      </w:pPr>
      <w:r w:rsidRPr="00D970BD">
        <w:rPr>
          <w:rFonts w:ascii="Arial" w:hAnsi="Arial" w:cs="Arial"/>
        </w:rPr>
        <w:t>The Supplier shall not assign, in whole or in part, its obligations to perform under this Agreement, except with the Client’s prior written consent.</w:t>
      </w:r>
    </w:p>
    <w:p w14:paraId="2821DBDC" w14:textId="77777777" w:rsidR="005422A6" w:rsidRPr="00D970BD" w:rsidRDefault="005422A6" w:rsidP="005422A6">
      <w:pPr>
        <w:jc w:val="both"/>
        <w:rPr>
          <w:rFonts w:ascii="Arial" w:hAnsi="Arial" w:cs="Arial"/>
          <w:szCs w:val="24"/>
        </w:rPr>
      </w:pPr>
    </w:p>
    <w:p w14:paraId="35FC45CA" w14:textId="77777777" w:rsidR="005422A6" w:rsidRPr="00D970BD" w:rsidRDefault="005422A6" w:rsidP="005422A6">
      <w:pPr>
        <w:pStyle w:val="ListParagraph"/>
        <w:tabs>
          <w:tab w:val="left" w:pos="270"/>
          <w:tab w:val="left" w:pos="1080"/>
          <w:tab w:val="left" w:pos="1530"/>
        </w:tabs>
        <w:ind w:left="0"/>
        <w:rPr>
          <w:rFonts w:ascii="Arial" w:hAnsi="Arial" w:cs="Arial"/>
        </w:rPr>
      </w:pPr>
    </w:p>
    <w:p w14:paraId="046DF40F" w14:textId="77777777" w:rsidR="005422A6" w:rsidRPr="00D970BD" w:rsidRDefault="005422A6" w:rsidP="005422A6">
      <w:pPr>
        <w:pStyle w:val="ListParagraph"/>
        <w:tabs>
          <w:tab w:val="left" w:pos="270"/>
          <w:tab w:val="left" w:pos="1080"/>
          <w:tab w:val="left" w:pos="1530"/>
        </w:tabs>
        <w:ind w:left="0"/>
        <w:rPr>
          <w:rFonts w:ascii="Arial" w:hAnsi="Arial" w:cs="Arial"/>
        </w:rPr>
      </w:pPr>
    </w:p>
    <w:p w14:paraId="09388DDD" w14:textId="77777777" w:rsidR="005422A6" w:rsidRPr="00D970BD" w:rsidRDefault="005422A6" w:rsidP="005422A6">
      <w:pPr>
        <w:pStyle w:val="ListParagraph"/>
        <w:tabs>
          <w:tab w:val="left" w:pos="270"/>
          <w:tab w:val="left" w:pos="1080"/>
          <w:tab w:val="left" w:pos="1530"/>
        </w:tabs>
        <w:ind w:left="0"/>
        <w:rPr>
          <w:rFonts w:ascii="Arial" w:hAnsi="Arial" w:cs="Arial"/>
        </w:rPr>
      </w:pPr>
    </w:p>
    <w:p w14:paraId="59A7036B" w14:textId="77777777" w:rsidR="005422A6" w:rsidRPr="00D970BD" w:rsidRDefault="005422A6" w:rsidP="005422A6">
      <w:pPr>
        <w:pStyle w:val="ListParagraph"/>
        <w:tabs>
          <w:tab w:val="left" w:pos="270"/>
          <w:tab w:val="left" w:pos="1080"/>
          <w:tab w:val="left" w:pos="1530"/>
        </w:tabs>
        <w:ind w:left="0"/>
        <w:rPr>
          <w:rFonts w:ascii="Arial" w:hAnsi="Arial" w:cs="Arial"/>
        </w:rPr>
      </w:pPr>
    </w:p>
    <w:p w14:paraId="773AF92F" w14:textId="77777777" w:rsidR="005422A6" w:rsidRPr="00D970BD" w:rsidRDefault="005422A6" w:rsidP="005422A6">
      <w:pPr>
        <w:pStyle w:val="ListParagraph"/>
        <w:tabs>
          <w:tab w:val="left" w:pos="0"/>
        </w:tabs>
        <w:ind w:left="0"/>
        <w:jc w:val="center"/>
        <w:rPr>
          <w:rFonts w:ascii="Arial" w:hAnsi="Arial" w:cs="Arial"/>
          <w:b/>
          <w:sz w:val="32"/>
        </w:rPr>
      </w:pPr>
      <w:r w:rsidRPr="00D970BD">
        <w:rPr>
          <w:rFonts w:ascii="Arial" w:hAnsi="Arial" w:cs="Arial"/>
          <w:b/>
          <w:sz w:val="32"/>
        </w:rPr>
        <w:t>SPECIAL CONDITIONS OF CONTRACT</w:t>
      </w:r>
    </w:p>
    <w:p w14:paraId="2C766DB2" w14:textId="77777777" w:rsidR="005422A6" w:rsidRPr="00D970BD" w:rsidRDefault="005422A6" w:rsidP="005422A6">
      <w:pPr>
        <w:pStyle w:val="ListParagraph"/>
        <w:ind w:left="1080" w:hanging="1080"/>
        <w:rPr>
          <w:rFonts w:ascii="Arial" w:hAnsi="Arial" w:cs="Arial"/>
        </w:rPr>
      </w:pPr>
    </w:p>
    <w:p w14:paraId="565B159D" w14:textId="77777777" w:rsidR="005422A6" w:rsidRPr="00D970BD" w:rsidRDefault="005422A6" w:rsidP="005422A6">
      <w:pPr>
        <w:pStyle w:val="ListParagraph"/>
        <w:ind w:left="0"/>
        <w:rPr>
          <w:rFonts w:ascii="Arial" w:hAnsi="Arial" w:cs="Arial"/>
          <w:b/>
          <w:sz w:val="18"/>
        </w:rPr>
      </w:pPr>
      <w:r w:rsidRPr="00D970BD">
        <w:rPr>
          <w:rFonts w:ascii="Arial" w:hAnsi="Arial" w:cs="Arial"/>
          <w:b/>
          <w:sz w:val="18"/>
        </w:rPr>
        <w:t>The following Special Conditions of Contract shall supplement the Terms &amp; Conditions. Whenever there is a conflict, the provisions herein shall prevail over those in the General Conditions of Contract. The corresponding Clause number in the Terms &amp; Condition is indicated in parentheses:</w:t>
      </w:r>
    </w:p>
    <w:p w14:paraId="7F58FA9A" w14:textId="77777777" w:rsidR="005422A6" w:rsidRPr="00D970BD" w:rsidRDefault="005422A6" w:rsidP="005422A6">
      <w:pPr>
        <w:pStyle w:val="ListParagraph"/>
        <w:ind w:left="0"/>
        <w:rPr>
          <w:rFonts w:ascii="Arial" w:hAnsi="Arial" w:cs="Arial"/>
          <w:b/>
          <w:sz w:val="18"/>
        </w:rPr>
      </w:pPr>
    </w:p>
    <w:p w14:paraId="1392EC98" w14:textId="77777777" w:rsidR="005422A6" w:rsidRPr="00D970BD" w:rsidRDefault="005422A6" w:rsidP="005422A6">
      <w:pPr>
        <w:pStyle w:val="ListParagraph"/>
        <w:ind w:left="0"/>
        <w:rPr>
          <w:rFonts w:ascii="Arial" w:hAnsi="Arial" w:cs="Arial"/>
          <w:b/>
          <w:sz w:val="18"/>
        </w:rPr>
      </w:pPr>
    </w:p>
    <w:p w14:paraId="068B466F" w14:textId="77777777" w:rsidR="005422A6" w:rsidRPr="00D970BD" w:rsidRDefault="005422A6" w:rsidP="00436BB6">
      <w:pPr>
        <w:pStyle w:val="ListParagraph"/>
        <w:numPr>
          <w:ilvl w:val="0"/>
          <w:numId w:val="24"/>
        </w:numPr>
        <w:tabs>
          <w:tab w:val="left" w:pos="720"/>
          <w:tab w:val="left" w:pos="1440"/>
        </w:tabs>
        <w:spacing w:after="0" w:line="240" w:lineRule="auto"/>
        <w:contextualSpacing w:val="0"/>
        <w:jc w:val="both"/>
        <w:rPr>
          <w:rFonts w:ascii="Arial" w:hAnsi="Arial" w:cs="Arial"/>
          <w:b/>
        </w:rPr>
      </w:pPr>
      <w:r w:rsidRPr="00D970BD">
        <w:rPr>
          <w:rFonts w:ascii="Arial" w:hAnsi="Arial" w:cs="Arial"/>
          <w:b/>
        </w:rPr>
        <w:t>Definitions (GCC Clause 1)</w:t>
      </w:r>
    </w:p>
    <w:p w14:paraId="2819C12E" w14:textId="77777777" w:rsidR="005422A6" w:rsidRPr="00D970BD" w:rsidRDefault="005422A6" w:rsidP="005422A6">
      <w:pPr>
        <w:pStyle w:val="ListParagraph"/>
        <w:ind w:left="1080" w:hanging="360"/>
        <w:rPr>
          <w:rFonts w:ascii="Arial" w:hAnsi="Arial" w:cs="Arial"/>
          <w:b/>
        </w:rPr>
      </w:pPr>
    </w:p>
    <w:p w14:paraId="7F14C5AB" w14:textId="66FDA4E7" w:rsidR="005422A6" w:rsidRPr="00D970BD" w:rsidRDefault="005422A6" w:rsidP="005422A6">
      <w:pPr>
        <w:pStyle w:val="ListParagraph"/>
        <w:ind w:left="1080" w:hanging="360"/>
        <w:rPr>
          <w:rFonts w:ascii="Arial" w:hAnsi="Arial" w:cs="Arial"/>
          <w:b/>
        </w:rPr>
      </w:pPr>
      <w:r w:rsidRPr="00D970BD">
        <w:rPr>
          <w:rFonts w:ascii="Arial" w:hAnsi="Arial" w:cs="Arial"/>
          <w:b/>
        </w:rPr>
        <w:tab/>
      </w:r>
      <w:r w:rsidRPr="00D970BD">
        <w:rPr>
          <w:rFonts w:ascii="Arial" w:hAnsi="Arial" w:cs="Arial"/>
        </w:rPr>
        <w:t>GCC 1.1 (vii)</w:t>
      </w:r>
      <w:r w:rsidRPr="00D970BD">
        <w:rPr>
          <w:rFonts w:ascii="Arial" w:hAnsi="Arial" w:cs="Arial"/>
        </w:rPr>
        <w:tab/>
        <w:t xml:space="preserve">The Client is: </w:t>
      </w:r>
      <w:r w:rsidR="00683336">
        <w:rPr>
          <w:rFonts w:ascii="Arial" w:hAnsi="Arial" w:cs="Arial"/>
          <w:b/>
        </w:rPr>
        <w:t>SEYCHELLES MARITIME ACADEMY</w:t>
      </w:r>
    </w:p>
    <w:p w14:paraId="5AF027A8" w14:textId="77777777" w:rsidR="005422A6" w:rsidRPr="00D970BD" w:rsidRDefault="005422A6" w:rsidP="005422A6">
      <w:pPr>
        <w:pStyle w:val="ListParagraph"/>
        <w:ind w:left="1080" w:hanging="360"/>
        <w:rPr>
          <w:rFonts w:ascii="Arial" w:hAnsi="Arial" w:cs="Arial"/>
        </w:rPr>
      </w:pPr>
    </w:p>
    <w:p w14:paraId="4A2E3FA8" w14:textId="3FF50871" w:rsidR="005422A6" w:rsidRPr="00D970BD" w:rsidRDefault="005422A6" w:rsidP="005422A6">
      <w:pPr>
        <w:pStyle w:val="ListParagraph"/>
        <w:ind w:left="1080" w:hanging="360"/>
        <w:rPr>
          <w:rFonts w:ascii="Arial" w:hAnsi="Arial" w:cs="Arial"/>
          <w:b/>
        </w:rPr>
      </w:pPr>
      <w:r w:rsidRPr="00D970BD">
        <w:rPr>
          <w:rFonts w:ascii="Arial" w:hAnsi="Arial" w:cs="Arial"/>
        </w:rPr>
        <w:tab/>
        <w:t xml:space="preserve">GCC 1.1 (viii) </w:t>
      </w:r>
      <w:r w:rsidRPr="00D970BD">
        <w:rPr>
          <w:rFonts w:ascii="Arial" w:hAnsi="Arial" w:cs="Arial"/>
        </w:rPr>
        <w:tab/>
        <w:t xml:space="preserve">The Client’s Country is the: </w:t>
      </w:r>
      <w:r w:rsidRPr="00D970BD">
        <w:rPr>
          <w:rFonts w:ascii="Arial" w:hAnsi="Arial" w:cs="Arial"/>
        </w:rPr>
        <w:tab/>
      </w:r>
      <w:r w:rsidR="00DE4B8A" w:rsidRPr="00D970BD">
        <w:rPr>
          <w:rFonts w:ascii="Arial" w:hAnsi="Arial" w:cs="Arial"/>
          <w:b/>
        </w:rPr>
        <w:t>REPUBLIC OF SEYCHELLES</w:t>
      </w:r>
    </w:p>
    <w:p w14:paraId="6B4CF1E3" w14:textId="77777777" w:rsidR="005422A6" w:rsidRPr="00D970BD" w:rsidRDefault="005422A6" w:rsidP="005422A6">
      <w:pPr>
        <w:pStyle w:val="ListParagraph"/>
        <w:ind w:left="1080" w:hanging="360"/>
        <w:rPr>
          <w:rFonts w:ascii="Arial" w:hAnsi="Arial" w:cs="Arial"/>
        </w:rPr>
      </w:pPr>
    </w:p>
    <w:p w14:paraId="01E873DA" w14:textId="07073F65" w:rsidR="005422A6" w:rsidRPr="00D970BD" w:rsidRDefault="005422A6" w:rsidP="005422A6">
      <w:pPr>
        <w:pStyle w:val="ListParagraph"/>
        <w:ind w:left="1080" w:hanging="360"/>
        <w:rPr>
          <w:rFonts w:ascii="Arial" w:hAnsi="Arial" w:cs="Arial"/>
        </w:rPr>
      </w:pPr>
      <w:r w:rsidRPr="00D970BD">
        <w:rPr>
          <w:rFonts w:ascii="Arial" w:hAnsi="Arial" w:cs="Arial"/>
        </w:rPr>
        <w:tab/>
        <w:t>GCC 1.1 (ix)</w:t>
      </w:r>
      <w:r w:rsidRPr="00D970BD">
        <w:rPr>
          <w:rFonts w:ascii="Arial" w:hAnsi="Arial" w:cs="Arial"/>
        </w:rPr>
        <w:tab/>
      </w:r>
      <w:r w:rsidRPr="00D970BD">
        <w:rPr>
          <w:rFonts w:ascii="Arial" w:hAnsi="Arial" w:cs="Arial"/>
        </w:rPr>
        <w:tab/>
        <w:t xml:space="preserve">The Supplier is: </w:t>
      </w:r>
    </w:p>
    <w:p w14:paraId="4DB11257" w14:textId="77777777" w:rsidR="005422A6" w:rsidRPr="00D970BD" w:rsidRDefault="005422A6" w:rsidP="005422A6">
      <w:pPr>
        <w:pStyle w:val="ListParagraph"/>
        <w:ind w:left="0"/>
        <w:rPr>
          <w:rFonts w:ascii="Arial" w:hAnsi="Arial" w:cs="Arial"/>
        </w:rPr>
      </w:pPr>
    </w:p>
    <w:p w14:paraId="1D196A87" w14:textId="77777777" w:rsidR="005422A6" w:rsidRPr="00D970BD" w:rsidRDefault="005422A6" w:rsidP="00436BB6">
      <w:pPr>
        <w:pStyle w:val="ListParagraph"/>
        <w:numPr>
          <w:ilvl w:val="0"/>
          <w:numId w:val="24"/>
        </w:numPr>
        <w:tabs>
          <w:tab w:val="left" w:pos="720"/>
          <w:tab w:val="left" w:pos="1440"/>
        </w:tabs>
        <w:spacing w:after="0" w:line="240" w:lineRule="auto"/>
        <w:contextualSpacing w:val="0"/>
        <w:jc w:val="both"/>
        <w:rPr>
          <w:rFonts w:ascii="Arial" w:hAnsi="Arial" w:cs="Arial"/>
          <w:b/>
        </w:rPr>
      </w:pPr>
      <w:r w:rsidRPr="00D970BD">
        <w:rPr>
          <w:rFonts w:ascii="Arial" w:hAnsi="Arial" w:cs="Arial"/>
          <w:b/>
        </w:rPr>
        <w:t>Interpretation (GCC Clause 4)</w:t>
      </w:r>
    </w:p>
    <w:p w14:paraId="73187C21" w14:textId="77777777" w:rsidR="005422A6" w:rsidRPr="00D970BD" w:rsidRDefault="005422A6" w:rsidP="005422A6">
      <w:pPr>
        <w:pStyle w:val="ListParagraph"/>
        <w:ind w:left="1080" w:hanging="360"/>
        <w:rPr>
          <w:rFonts w:ascii="Arial" w:hAnsi="Arial" w:cs="Arial"/>
          <w:b/>
        </w:rPr>
      </w:pPr>
    </w:p>
    <w:p w14:paraId="0D5EFBF2" w14:textId="57D6181F" w:rsidR="005422A6" w:rsidRPr="00D970BD" w:rsidRDefault="005422A6" w:rsidP="00DE4B8A">
      <w:pPr>
        <w:pStyle w:val="ListParagraph"/>
        <w:ind w:left="900" w:hanging="180"/>
        <w:rPr>
          <w:rFonts w:ascii="Arial" w:hAnsi="Arial" w:cs="Arial"/>
        </w:rPr>
      </w:pPr>
      <w:r w:rsidRPr="00D970BD">
        <w:rPr>
          <w:rFonts w:ascii="Arial" w:hAnsi="Arial" w:cs="Arial"/>
        </w:rPr>
        <w:tab/>
        <w:t>GCC 4.2 (</w:t>
      </w:r>
      <w:proofErr w:type="spellStart"/>
      <w:r w:rsidRPr="00D970BD">
        <w:rPr>
          <w:rFonts w:ascii="Arial" w:hAnsi="Arial" w:cs="Arial"/>
        </w:rPr>
        <w:t>i</w:t>
      </w:r>
      <w:proofErr w:type="spellEnd"/>
      <w:r w:rsidRPr="00D970BD">
        <w:rPr>
          <w:rFonts w:ascii="Arial" w:hAnsi="Arial" w:cs="Arial"/>
        </w:rPr>
        <w:t>)</w:t>
      </w:r>
      <w:r w:rsidRPr="00D970BD">
        <w:rPr>
          <w:rFonts w:ascii="Arial" w:hAnsi="Arial" w:cs="Arial"/>
        </w:rPr>
        <w:tab/>
      </w:r>
      <w:r w:rsidRPr="00D970BD">
        <w:rPr>
          <w:rFonts w:ascii="Arial" w:hAnsi="Arial" w:cs="Arial"/>
        </w:rPr>
        <w:tab/>
        <w:t xml:space="preserve">The meaning of the Trade Terms shall be prescribed by </w:t>
      </w:r>
      <w:r w:rsidRPr="00D970BD">
        <w:rPr>
          <w:rFonts w:ascii="Arial" w:hAnsi="Arial" w:cs="Arial"/>
          <w:b/>
        </w:rPr>
        <w:t>INCOTERMS</w:t>
      </w:r>
    </w:p>
    <w:p w14:paraId="0FF4336E" w14:textId="77777777" w:rsidR="005422A6" w:rsidRPr="00D970BD" w:rsidRDefault="005422A6" w:rsidP="005422A6">
      <w:pPr>
        <w:pStyle w:val="ListParagraph"/>
        <w:ind w:left="1080" w:hanging="360"/>
        <w:rPr>
          <w:rFonts w:ascii="Arial" w:hAnsi="Arial" w:cs="Arial"/>
        </w:rPr>
      </w:pPr>
    </w:p>
    <w:p w14:paraId="2665C580" w14:textId="77777777" w:rsidR="005422A6" w:rsidRPr="00D970BD" w:rsidRDefault="005422A6" w:rsidP="00DE4B8A">
      <w:pPr>
        <w:pStyle w:val="ListParagraph"/>
        <w:tabs>
          <w:tab w:val="left" w:pos="900"/>
        </w:tabs>
        <w:ind w:left="2970" w:hanging="2610"/>
        <w:rPr>
          <w:rFonts w:ascii="Arial" w:hAnsi="Arial" w:cs="Arial"/>
        </w:rPr>
      </w:pPr>
      <w:r w:rsidRPr="00D970BD">
        <w:rPr>
          <w:rFonts w:ascii="Arial" w:hAnsi="Arial" w:cs="Arial"/>
        </w:rPr>
        <w:tab/>
        <w:t>GCC 4.2 (ii)</w:t>
      </w:r>
      <w:r w:rsidRPr="00D970BD">
        <w:rPr>
          <w:rFonts w:ascii="Arial" w:hAnsi="Arial" w:cs="Arial"/>
        </w:rPr>
        <w:tab/>
        <w:t xml:space="preserve">The version of Incoterms shall be: Current Edition of </w:t>
      </w:r>
      <w:r w:rsidRPr="00D970BD">
        <w:rPr>
          <w:rFonts w:ascii="Arial" w:hAnsi="Arial" w:cs="Arial"/>
          <w:i/>
        </w:rPr>
        <w:t xml:space="preserve">Incoterms </w:t>
      </w:r>
      <w:r w:rsidRPr="00D970BD">
        <w:rPr>
          <w:rFonts w:ascii="Arial" w:hAnsi="Arial" w:cs="Arial"/>
        </w:rPr>
        <w:t>published by the International Chamber of Commerce, Paris</w:t>
      </w:r>
    </w:p>
    <w:p w14:paraId="29567E5E" w14:textId="77777777" w:rsidR="005422A6" w:rsidRPr="00D970BD" w:rsidRDefault="005422A6" w:rsidP="005422A6">
      <w:pPr>
        <w:pStyle w:val="ListParagraph"/>
        <w:ind w:left="0"/>
        <w:rPr>
          <w:rFonts w:ascii="Arial" w:hAnsi="Arial" w:cs="Arial"/>
        </w:rPr>
      </w:pPr>
    </w:p>
    <w:p w14:paraId="763A9ED5" w14:textId="77777777" w:rsidR="005422A6" w:rsidRPr="00D970BD" w:rsidRDefault="005422A6" w:rsidP="00436BB6">
      <w:pPr>
        <w:pStyle w:val="ListParagraph"/>
        <w:numPr>
          <w:ilvl w:val="0"/>
          <w:numId w:val="24"/>
        </w:numPr>
        <w:tabs>
          <w:tab w:val="left" w:pos="720"/>
          <w:tab w:val="left" w:pos="1440"/>
        </w:tabs>
        <w:spacing w:after="0" w:line="240" w:lineRule="auto"/>
        <w:contextualSpacing w:val="0"/>
        <w:jc w:val="both"/>
        <w:rPr>
          <w:rFonts w:ascii="Arial" w:hAnsi="Arial" w:cs="Arial"/>
          <w:b/>
        </w:rPr>
      </w:pPr>
      <w:r w:rsidRPr="00D970BD">
        <w:rPr>
          <w:rFonts w:ascii="Arial" w:hAnsi="Arial" w:cs="Arial"/>
          <w:b/>
        </w:rPr>
        <w:t>Governing Language (GCC Clause 5)</w:t>
      </w:r>
    </w:p>
    <w:p w14:paraId="41EC448B" w14:textId="77777777" w:rsidR="005422A6" w:rsidRPr="00D970BD" w:rsidRDefault="005422A6" w:rsidP="005422A6">
      <w:pPr>
        <w:pStyle w:val="ListParagraph"/>
        <w:ind w:left="1080" w:hanging="360"/>
        <w:rPr>
          <w:rFonts w:ascii="Arial" w:hAnsi="Arial" w:cs="Arial"/>
        </w:rPr>
      </w:pPr>
    </w:p>
    <w:p w14:paraId="200E6961" w14:textId="77777777" w:rsidR="005422A6" w:rsidRPr="00D970BD" w:rsidRDefault="005422A6" w:rsidP="00DE4B8A">
      <w:pPr>
        <w:pStyle w:val="ListParagraph"/>
        <w:ind w:left="990" w:hanging="630"/>
        <w:rPr>
          <w:rFonts w:ascii="Arial" w:hAnsi="Arial" w:cs="Arial"/>
          <w:b/>
        </w:rPr>
      </w:pPr>
      <w:r w:rsidRPr="00D970BD">
        <w:rPr>
          <w:rFonts w:ascii="Arial" w:hAnsi="Arial" w:cs="Arial"/>
        </w:rPr>
        <w:tab/>
        <w:t>GCC 5.1</w:t>
      </w:r>
      <w:r w:rsidRPr="00D970BD">
        <w:rPr>
          <w:rFonts w:ascii="Arial" w:hAnsi="Arial" w:cs="Arial"/>
        </w:rPr>
        <w:tab/>
      </w:r>
      <w:r w:rsidRPr="00D970BD">
        <w:rPr>
          <w:rFonts w:ascii="Arial" w:hAnsi="Arial" w:cs="Arial"/>
        </w:rPr>
        <w:tab/>
        <w:t xml:space="preserve">The Governing Language shall be: </w:t>
      </w:r>
      <w:r w:rsidRPr="00D970BD">
        <w:rPr>
          <w:rFonts w:ascii="Arial" w:hAnsi="Arial" w:cs="Arial"/>
          <w:b/>
        </w:rPr>
        <w:t>English</w:t>
      </w:r>
    </w:p>
    <w:p w14:paraId="63ED82C1" w14:textId="77777777" w:rsidR="005422A6" w:rsidRPr="00D970BD" w:rsidRDefault="005422A6" w:rsidP="005422A6">
      <w:pPr>
        <w:pStyle w:val="ListParagraph"/>
        <w:ind w:left="1080" w:hanging="360"/>
        <w:rPr>
          <w:rFonts w:ascii="Arial" w:hAnsi="Arial" w:cs="Arial"/>
        </w:rPr>
      </w:pPr>
    </w:p>
    <w:p w14:paraId="29BE221F" w14:textId="77777777" w:rsidR="005422A6" w:rsidRPr="00D970BD" w:rsidRDefault="005422A6" w:rsidP="00DE4B8A">
      <w:pPr>
        <w:pStyle w:val="ListParagraph"/>
        <w:ind w:left="990" w:hanging="360"/>
        <w:rPr>
          <w:rFonts w:ascii="Arial" w:hAnsi="Arial" w:cs="Arial"/>
          <w:b/>
        </w:rPr>
      </w:pPr>
      <w:r w:rsidRPr="00D970BD">
        <w:rPr>
          <w:rFonts w:ascii="Arial" w:hAnsi="Arial" w:cs="Arial"/>
        </w:rPr>
        <w:tab/>
        <w:t>GCC 5.2</w:t>
      </w:r>
      <w:r w:rsidRPr="00D970BD">
        <w:rPr>
          <w:rFonts w:ascii="Arial" w:hAnsi="Arial" w:cs="Arial"/>
        </w:rPr>
        <w:tab/>
      </w:r>
      <w:r w:rsidRPr="00D970BD">
        <w:rPr>
          <w:rFonts w:ascii="Arial" w:hAnsi="Arial" w:cs="Arial"/>
        </w:rPr>
        <w:tab/>
        <w:t xml:space="preserve">For the purpose of Translation, the Language shall be: </w:t>
      </w:r>
      <w:r w:rsidRPr="00D970BD">
        <w:rPr>
          <w:rFonts w:ascii="Arial" w:hAnsi="Arial" w:cs="Arial"/>
          <w:b/>
        </w:rPr>
        <w:t>English</w:t>
      </w:r>
    </w:p>
    <w:p w14:paraId="7E2FCA56" w14:textId="77777777" w:rsidR="005422A6" w:rsidRPr="00D970BD" w:rsidRDefault="005422A6" w:rsidP="005422A6">
      <w:pPr>
        <w:pStyle w:val="ListParagraph"/>
        <w:ind w:left="0"/>
        <w:rPr>
          <w:rFonts w:ascii="Arial" w:hAnsi="Arial" w:cs="Arial"/>
        </w:rPr>
      </w:pPr>
    </w:p>
    <w:p w14:paraId="0A724599" w14:textId="77777777" w:rsidR="005422A6" w:rsidRPr="00D970BD" w:rsidRDefault="005422A6" w:rsidP="00436BB6">
      <w:pPr>
        <w:pStyle w:val="ListParagraph"/>
        <w:numPr>
          <w:ilvl w:val="0"/>
          <w:numId w:val="24"/>
        </w:numPr>
        <w:tabs>
          <w:tab w:val="left" w:pos="720"/>
          <w:tab w:val="left" w:pos="1440"/>
        </w:tabs>
        <w:spacing w:after="0" w:line="240" w:lineRule="auto"/>
        <w:contextualSpacing w:val="0"/>
        <w:jc w:val="both"/>
        <w:rPr>
          <w:rFonts w:ascii="Arial" w:hAnsi="Arial" w:cs="Arial"/>
        </w:rPr>
      </w:pPr>
      <w:r w:rsidRPr="00D970BD">
        <w:rPr>
          <w:rFonts w:ascii="Arial" w:hAnsi="Arial" w:cs="Arial"/>
          <w:b/>
        </w:rPr>
        <w:t>Notices (GCC Clause 7)</w:t>
      </w:r>
    </w:p>
    <w:p w14:paraId="5CE4B7E7" w14:textId="77777777" w:rsidR="005422A6" w:rsidRPr="00D970BD" w:rsidRDefault="005422A6" w:rsidP="005422A6">
      <w:pPr>
        <w:pStyle w:val="ListParagraph"/>
        <w:ind w:left="1080" w:hanging="360"/>
        <w:rPr>
          <w:rFonts w:ascii="Arial" w:hAnsi="Arial" w:cs="Arial"/>
          <w:b/>
        </w:rPr>
      </w:pPr>
    </w:p>
    <w:p w14:paraId="4D6FF108" w14:textId="77777777" w:rsidR="005422A6" w:rsidRPr="00D970BD" w:rsidRDefault="005422A6" w:rsidP="005422A6">
      <w:pPr>
        <w:pStyle w:val="BodyTextIndent3"/>
        <w:tabs>
          <w:tab w:val="left" w:pos="1080"/>
        </w:tabs>
        <w:ind w:left="0"/>
        <w:jc w:val="both"/>
        <w:rPr>
          <w:rFonts w:ascii="Arial" w:hAnsi="Arial" w:cs="Arial"/>
          <w:sz w:val="22"/>
          <w:szCs w:val="22"/>
        </w:rPr>
      </w:pPr>
      <w:r w:rsidRPr="00D970BD">
        <w:rPr>
          <w:rFonts w:ascii="Arial" w:hAnsi="Arial" w:cs="Arial"/>
        </w:rPr>
        <w:tab/>
      </w:r>
      <w:r w:rsidRPr="00307348">
        <w:rPr>
          <w:rFonts w:ascii="Arial" w:hAnsi="Arial" w:cs="Arial"/>
        </w:rPr>
        <w:t>GCC 7.1</w:t>
      </w:r>
      <w:r w:rsidRPr="00307348">
        <w:rPr>
          <w:rFonts w:ascii="Arial" w:hAnsi="Arial" w:cs="Arial"/>
        </w:rPr>
        <w:tab/>
      </w:r>
      <w:r w:rsidRPr="00D970BD">
        <w:rPr>
          <w:rFonts w:ascii="Arial" w:hAnsi="Arial" w:cs="Arial"/>
        </w:rPr>
        <w:tab/>
      </w:r>
      <w:r w:rsidRPr="00D970BD">
        <w:rPr>
          <w:rFonts w:ascii="Arial" w:hAnsi="Arial" w:cs="Arial"/>
          <w:sz w:val="22"/>
          <w:szCs w:val="22"/>
        </w:rPr>
        <w:t>For notice purposes;</w:t>
      </w:r>
    </w:p>
    <w:p w14:paraId="5A7EB11F" w14:textId="77777777" w:rsidR="005422A6" w:rsidRPr="00D970BD" w:rsidRDefault="005422A6" w:rsidP="005422A6">
      <w:pPr>
        <w:pStyle w:val="BodyTextIndent3"/>
        <w:ind w:left="0"/>
        <w:jc w:val="both"/>
        <w:rPr>
          <w:rFonts w:ascii="Arial" w:hAnsi="Arial" w:cs="Arial"/>
          <w:sz w:val="22"/>
          <w:szCs w:val="22"/>
        </w:rPr>
      </w:pPr>
    </w:p>
    <w:p w14:paraId="495DDDB5" w14:textId="065B84AA" w:rsidR="005422A6" w:rsidRPr="00D970BD" w:rsidRDefault="005422A6" w:rsidP="00D932CA">
      <w:pPr>
        <w:pStyle w:val="BodyTextIndent3"/>
        <w:ind w:left="270" w:firstLine="720"/>
        <w:jc w:val="both"/>
        <w:rPr>
          <w:rFonts w:ascii="Arial" w:hAnsi="Arial" w:cs="Arial"/>
          <w:b/>
          <w:sz w:val="22"/>
          <w:szCs w:val="22"/>
        </w:rPr>
      </w:pPr>
      <w:r w:rsidRPr="00D970BD">
        <w:rPr>
          <w:rFonts w:ascii="Arial" w:hAnsi="Arial" w:cs="Arial"/>
          <w:sz w:val="22"/>
          <w:szCs w:val="22"/>
        </w:rPr>
        <w:t xml:space="preserve">Client’s Address: </w:t>
      </w:r>
      <w:r w:rsidRPr="00D970BD">
        <w:rPr>
          <w:rFonts w:ascii="Arial" w:hAnsi="Arial" w:cs="Arial"/>
          <w:b/>
          <w:sz w:val="22"/>
          <w:szCs w:val="22"/>
        </w:rPr>
        <w:t>………</w:t>
      </w:r>
      <w:r w:rsidR="00683336">
        <w:rPr>
          <w:rFonts w:ascii="Arial" w:hAnsi="Arial" w:cs="Arial"/>
          <w:b/>
          <w:sz w:val="22"/>
          <w:szCs w:val="22"/>
        </w:rPr>
        <w:t>Seychelles Maritime Academy</w:t>
      </w:r>
      <w:r w:rsidRPr="00D970BD">
        <w:rPr>
          <w:rFonts w:ascii="Arial" w:hAnsi="Arial" w:cs="Arial"/>
          <w:b/>
          <w:sz w:val="22"/>
          <w:szCs w:val="22"/>
        </w:rPr>
        <w:t>……</w:t>
      </w:r>
      <w:r w:rsidR="002B4DBF">
        <w:rPr>
          <w:rFonts w:ascii="Arial" w:hAnsi="Arial" w:cs="Arial"/>
          <w:b/>
          <w:sz w:val="22"/>
          <w:szCs w:val="22"/>
        </w:rPr>
        <w:t>…</w:t>
      </w:r>
      <w:proofErr w:type="gramStart"/>
      <w:r w:rsidR="002B4DBF">
        <w:rPr>
          <w:rFonts w:ascii="Arial" w:hAnsi="Arial" w:cs="Arial"/>
          <w:b/>
          <w:sz w:val="22"/>
          <w:szCs w:val="22"/>
        </w:rPr>
        <w:t>…..</w:t>
      </w:r>
      <w:proofErr w:type="gramEnd"/>
    </w:p>
    <w:p w14:paraId="310F54BA" w14:textId="213C55EE" w:rsidR="005422A6" w:rsidRPr="00D970BD" w:rsidRDefault="005422A6" w:rsidP="00D932CA">
      <w:pPr>
        <w:pStyle w:val="BodyTextIndent3"/>
        <w:ind w:left="270" w:firstLine="720"/>
        <w:jc w:val="both"/>
        <w:rPr>
          <w:rFonts w:ascii="Arial" w:hAnsi="Arial" w:cs="Arial"/>
          <w:b/>
          <w:sz w:val="22"/>
          <w:szCs w:val="22"/>
        </w:rPr>
      </w:pPr>
      <w:r w:rsidRPr="00D970BD">
        <w:rPr>
          <w:rFonts w:ascii="Arial" w:hAnsi="Arial" w:cs="Arial"/>
          <w:b/>
          <w:sz w:val="22"/>
          <w:szCs w:val="22"/>
        </w:rPr>
        <w:t xml:space="preserve">                               ……</w:t>
      </w:r>
      <w:r w:rsidR="00683336">
        <w:rPr>
          <w:rFonts w:ascii="Arial" w:hAnsi="Arial" w:cs="Arial"/>
          <w:b/>
          <w:sz w:val="22"/>
          <w:szCs w:val="22"/>
        </w:rPr>
        <w:t>Providence</w:t>
      </w:r>
      <w:r w:rsidRPr="00D970BD">
        <w:rPr>
          <w:rFonts w:ascii="Arial" w:hAnsi="Arial" w:cs="Arial"/>
          <w:b/>
          <w:sz w:val="22"/>
          <w:szCs w:val="22"/>
        </w:rPr>
        <w:t>………………….</w:t>
      </w:r>
    </w:p>
    <w:p w14:paraId="34323398" w14:textId="2E7EFBD6" w:rsidR="005422A6" w:rsidRPr="00D970BD" w:rsidRDefault="005422A6" w:rsidP="00D932CA">
      <w:pPr>
        <w:pStyle w:val="BodyTextIndent3"/>
        <w:ind w:left="270" w:firstLine="720"/>
        <w:jc w:val="both"/>
        <w:rPr>
          <w:rFonts w:ascii="Arial" w:hAnsi="Arial" w:cs="Arial"/>
          <w:b/>
          <w:sz w:val="22"/>
          <w:szCs w:val="22"/>
        </w:rPr>
      </w:pPr>
      <w:r w:rsidRPr="00D970BD">
        <w:rPr>
          <w:rFonts w:ascii="Arial" w:hAnsi="Arial" w:cs="Arial"/>
          <w:b/>
          <w:sz w:val="22"/>
          <w:szCs w:val="22"/>
        </w:rPr>
        <w:t xml:space="preserve">                               ……</w:t>
      </w:r>
      <w:r w:rsidR="00683336">
        <w:rPr>
          <w:rFonts w:ascii="Arial" w:hAnsi="Arial" w:cs="Arial"/>
          <w:b/>
          <w:sz w:val="22"/>
          <w:szCs w:val="22"/>
        </w:rPr>
        <w:t>Mahe</w:t>
      </w:r>
      <w:r w:rsidRPr="00D970BD">
        <w:rPr>
          <w:rFonts w:ascii="Arial" w:hAnsi="Arial" w:cs="Arial"/>
          <w:b/>
          <w:sz w:val="22"/>
          <w:szCs w:val="22"/>
        </w:rPr>
        <w:t>…………………</w:t>
      </w:r>
      <w:r w:rsidR="002B4DBF">
        <w:rPr>
          <w:rFonts w:ascii="Arial" w:hAnsi="Arial" w:cs="Arial"/>
          <w:b/>
          <w:sz w:val="22"/>
          <w:szCs w:val="22"/>
        </w:rPr>
        <w:t>……….</w:t>
      </w:r>
    </w:p>
    <w:p w14:paraId="04F227C3" w14:textId="77777777" w:rsidR="005422A6" w:rsidRPr="00D970BD" w:rsidRDefault="005422A6" w:rsidP="00D932CA">
      <w:pPr>
        <w:pStyle w:val="BodyTextIndent3"/>
        <w:ind w:left="270" w:firstLine="720"/>
        <w:jc w:val="both"/>
        <w:rPr>
          <w:rFonts w:ascii="Arial" w:hAnsi="Arial" w:cs="Arial"/>
          <w:b/>
          <w:sz w:val="22"/>
          <w:szCs w:val="22"/>
        </w:rPr>
      </w:pPr>
      <w:r w:rsidRPr="00D970BD">
        <w:rPr>
          <w:rFonts w:ascii="Arial" w:hAnsi="Arial" w:cs="Arial"/>
          <w:b/>
          <w:sz w:val="22"/>
          <w:szCs w:val="22"/>
        </w:rPr>
        <w:t xml:space="preserve">                               …………………………………………</w:t>
      </w:r>
    </w:p>
    <w:p w14:paraId="58EC19A3" w14:textId="77777777" w:rsidR="005422A6" w:rsidRPr="00D970BD" w:rsidRDefault="005422A6" w:rsidP="00D932CA">
      <w:pPr>
        <w:pStyle w:val="BodyTextIndent3"/>
        <w:ind w:left="270"/>
        <w:jc w:val="both"/>
        <w:rPr>
          <w:rFonts w:ascii="Arial" w:hAnsi="Arial" w:cs="Arial"/>
          <w:sz w:val="22"/>
          <w:szCs w:val="22"/>
        </w:rPr>
      </w:pPr>
      <w:r w:rsidRPr="00D970BD">
        <w:rPr>
          <w:rFonts w:ascii="Arial" w:hAnsi="Arial" w:cs="Arial"/>
          <w:sz w:val="22"/>
          <w:szCs w:val="22"/>
        </w:rPr>
        <w:t xml:space="preserve">                  </w:t>
      </w:r>
      <w:r w:rsidRPr="00D970BD">
        <w:rPr>
          <w:rFonts w:ascii="Arial" w:hAnsi="Arial" w:cs="Arial"/>
          <w:sz w:val="22"/>
          <w:szCs w:val="22"/>
        </w:rPr>
        <w:tab/>
      </w:r>
      <w:r w:rsidRPr="00D970BD">
        <w:rPr>
          <w:rFonts w:ascii="Arial" w:hAnsi="Arial" w:cs="Arial"/>
          <w:sz w:val="22"/>
          <w:szCs w:val="22"/>
        </w:rPr>
        <w:tab/>
      </w:r>
      <w:r w:rsidRPr="00D970BD">
        <w:rPr>
          <w:rFonts w:ascii="Arial" w:hAnsi="Arial" w:cs="Arial"/>
          <w:sz w:val="22"/>
          <w:szCs w:val="22"/>
        </w:rPr>
        <w:tab/>
      </w:r>
      <w:r w:rsidRPr="00D970BD">
        <w:rPr>
          <w:rFonts w:ascii="Arial" w:hAnsi="Arial" w:cs="Arial"/>
          <w:sz w:val="22"/>
          <w:szCs w:val="22"/>
        </w:rPr>
        <w:tab/>
      </w:r>
    </w:p>
    <w:p w14:paraId="74A06C16" w14:textId="2965714F" w:rsidR="005422A6" w:rsidRPr="00D970BD" w:rsidRDefault="005422A6" w:rsidP="00D932CA">
      <w:pPr>
        <w:pStyle w:val="BodyTextIndent3"/>
        <w:ind w:left="270" w:firstLine="720"/>
        <w:jc w:val="both"/>
        <w:rPr>
          <w:rFonts w:ascii="Arial" w:hAnsi="Arial" w:cs="Arial"/>
          <w:b/>
          <w:sz w:val="22"/>
          <w:szCs w:val="22"/>
        </w:rPr>
      </w:pPr>
      <w:r w:rsidRPr="00D970BD">
        <w:rPr>
          <w:rFonts w:ascii="Arial" w:hAnsi="Arial" w:cs="Arial"/>
          <w:sz w:val="22"/>
          <w:szCs w:val="22"/>
        </w:rPr>
        <w:t xml:space="preserve">Supplier’s Address: </w:t>
      </w:r>
      <w:r w:rsidRPr="00D970BD">
        <w:rPr>
          <w:rFonts w:ascii="Arial" w:hAnsi="Arial" w:cs="Arial"/>
          <w:b/>
          <w:sz w:val="22"/>
          <w:szCs w:val="22"/>
        </w:rPr>
        <w:t>……</w:t>
      </w:r>
      <w:r w:rsidR="002B4DBF">
        <w:rPr>
          <w:rFonts w:ascii="Arial" w:hAnsi="Arial" w:cs="Arial"/>
          <w:b/>
          <w:sz w:val="22"/>
          <w:szCs w:val="22"/>
        </w:rPr>
        <w:t>……………</w:t>
      </w:r>
      <w:proofErr w:type="gramStart"/>
      <w:r w:rsidR="002B4DBF">
        <w:rPr>
          <w:rFonts w:ascii="Arial" w:hAnsi="Arial" w:cs="Arial"/>
          <w:b/>
          <w:sz w:val="22"/>
          <w:szCs w:val="22"/>
        </w:rPr>
        <w:t>….</w:t>
      </w:r>
      <w:r w:rsidRPr="00D970BD">
        <w:rPr>
          <w:rFonts w:ascii="Arial" w:hAnsi="Arial" w:cs="Arial"/>
          <w:b/>
          <w:sz w:val="22"/>
          <w:szCs w:val="22"/>
        </w:rPr>
        <w:t>.</w:t>
      </w:r>
      <w:proofErr w:type="gramEnd"/>
    </w:p>
    <w:p w14:paraId="495F7B15" w14:textId="2B8395E6" w:rsidR="005422A6" w:rsidRPr="00D970BD" w:rsidRDefault="005422A6" w:rsidP="00D932CA">
      <w:pPr>
        <w:pStyle w:val="BodyTextIndent3"/>
        <w:ind w:left="2250" w:firstLine="720"/>
        <w:jc w:val="both"/>
        <w:rPr>
          <w:rFonts w:ascii="Arial" w:hAnsi="Arial" w:cs="Arial"/>
          <w:b/>
          <w:sz w:val="22"/>
          <w:szCs w:val="22"/>
        </w:rPr>
      </w:pPr>
      <w:r w:rsidRPr="00D970BD">
        <w:rPr>
          <w:rFonts w:ascii="Arial" w:hAnsi="Arial" w:cs="Arial"/>
          <w:sz w:val="22"/>
          <w:szCs w:val="22"/>
        </w:rPr>
        <w:t>…</w:t>
      </w:r>
      <w:r w:rsidRPr="00D970BD">
        <w:rPr>
          <w:rFonts w:ascii="Arial" w:hAnsi="Arial" w:cs="Arial"/>
          <w:b/>
          <w:sz w:val="22"/>
          <w:szCs w:val="22"/>
        </w:rPr>
        <w:t>…</w:t>
      </w:r>
      <w:r w:rsidR="004566A3">
        <w:rPr>
          <w:rFonts w:ascii="Arial" w:hAnsi="Arial" w:cs="Arial"/>
          <w:b/>
          <w:sz w:val="22"/>
          <w:szCs w:val="22"/>
        </w:rPr>
        <w:t>……………..</w:t>
      </w:r>
      <w:r w:rsidRPr="00D970BD">
        <w:rPr>
          <w:rFonts w:ascii="Arial" w:hAnsi="Arial" w:cs="Arial"/>
          <w:b/>
          <w:sz w:val="22"/>
          <w:szCs w:val="22"/>
        </w:rPr>
        <w:t>…</w:t>
      </w:r>
      <w:r w:rsidR="002B4DBF">
        <w:rPr>
          <w:rFonts w:ascii="Arial" w:hAnsi="Arial" w:cs="Arial"/>
          <w:b/>
          <w:sz w:val="22"/>
          <w:szCs w:val="22"/>
        </w:rPr>
        <w:t>.</w:t>
      </w:r>
    </w:p>
    <w:p w14:paraId="6F01AE77" w14:textId="371705AF" w:rsidR="005422A6" w:rsidRPr="00D970BD" w:rsidRDefault="002B4DBF" w:rsidP="00D932CA">
      <w:pPr>
        <w:pStyle w:val="BodyTextIndent3"/>
        <w:ind w:left="2250" w:firstLine="720"/>
        <w:jc w:val="both"/>
        <w:rPr>
          <w:rFonts w:ascii="Arial" w:hAnsi="Arial" w:cs="Arial"/>
          <w:b/>
          <w:sz w:val="22"/>
          <w:szCs w:val="22"/>
        </w:rPr>
      </w:pPr>
      <w:r>
        <w:rPr>
          <w:rFonts w:ascii="Arial" w:hAnsi="Arial" w:cs="Arial"/>
          <w:sz w:val="22"/>
          <w:szCs w:val="22"/>
        </w:rPr>
        <w:t>………………………………………….</w:t>
      </w:r>
    </w:p>
    <w:p w14:paraId="2E8F0344" w14:textId="77777777" w:rsidR="005422A6" w:rsidRPr="00D970BD" w:rsidRDefault="005422A6" w:rsidP="005422A6">
      <w:pPr>
        <w:pStyle w:val="BodyTextIndent3"/>
        <w:ind w:left="2880" w:firstLine="720"/>
        <w:jc w:val="both"/>
        <w:rPr>
          <w:rFonts w:ascii="Arial" w:hAnsi="Arial" w:cs="Arial"/>
          <w:b/>
          <w:sz w:val="22"/>
          <w:szCs w:val="22"/>
        </w:rPr>
      </w:pPr>
      <w:r w:rsidRPr="00D970BD">
        <w:rPr>
          <w:rFonts w:ascii="Arial" w:hAnsi="Arial" w:cs="Arial"/>
          <w:b/>
          <w:sz w:val="22"/>
          <w:szCs w:val="22"/>
        </w:rPr>
        <w:t xml:space="preserve">                                    </w:t>
      </w:r>
    </w:p>
    <w:p w14:paraId="3939AFEC" w14:textId="77777777" w:rsidR="004C058F" w:rsidRDefault="004C058F" w:rsidP="005422A6">
      <w:pPr>
        <w:pStyle w:val="BodyTextIndent3"/>
        <w:ind w:left="2880" w:firstLine="720"/>
        <w:jc w:val="both"/>
        <w:rPr>
          <w:rFonts w:ascii="Arial" w:hAnsi="Arial" w:cs="Arial"/>
          <w:b/>
          <w:sz w:val="22"/>
          <w:szCs w:val="22"/>
        </w:rPr>
      </w:pPr>
    </w:p>
    <w:p w14:paraId="206E8699" w14:textId="77777777" w:rsidR="004C058F" w:rsidRDefault="004C058F" w:rsidP="005422A6">
      <w:pPr>
        <w:pStyle w:val="BodyTextIndent3"/>
        <w:ind w:left="2880" w:firstLine="720"/>
        <w:jc w:val="both"/>
        <w:rPr>
          <w:rFonts w:ascii="Arial" w:hAnsi="Arial" w:cs="Arial"/>
          <w:b/>
          <w:sz w:val="22"/>
          <w:szCs w:val="22"/>
        </w:rPr>
      </w:pPr>
    </w:p>
    <w:p w14:paraId="3F7D213E" w14:textId="0B002A97" w:rsidR="005422A6" w:rsidRPr="009113D0" w:rsidRDefault="005422A6" w:rsidP="005422A6">
      <w:pPr>
        <w:pStyle w:val="BodyTextIndent3"/>
        <w:ind w:left="2880" w:firstLine="720"/>
        <w:jc w:val="both"/>
        <w:rPr>
          <w:rFonts w:ascii="Arial" w:hAnsi="Arial" w:cs="Arial"/>
          <w:b/>
          <w:sz w:val="22"/>
          <w:szCs w:val="22"/>
        </w:rPr>
      </w:pPr>
      <w:r w:rsidRPr="00D970BD">
        <w:rPr>
          <w:rFonts w:ascii="Arial" w:hAnsi="Arial" w:cs="Arial"/>
          <w:b/>
          <w:sz w:val="22"/>
          <w:szCs w:val="22"/>
        </w:rPr>
        <w:t xml:space="preserve">                       </w:t>
      </w:r>
    </w:p>
    <w:p w14:paraId="3E7123B0" w14:textId="77777777" w:rsidR="005422A6" w:rsidRPr="00D970BD" w:rsidRDefault="005422A6" w:rsidP="00436BB6">
      <w:pPr>
        <w:pStyle w:val="BodyTextIndent3"/>
        <w:numPr>
          <w:ilvl w:val="0"/>
          <w:numId w:val="24"/>
        </w:numPr>
        <w:spacing w:after="0" w:line="240" w:lineRule="auto"/>
        <w:jc w:val="both"/>
        <w:rPr>
          <w:rFonts w:ascii="Arial" w:hAnsi="Arial" w:cs="Arial"/>
          <w:b/>
          <w:sz w:val="22"/>
          <w:szCs w:val="22"/>
        </w:rPr>
      </w:pPr>
      <w:r w:rsidRPr="00D970BD">
        <w:rPr>
          <w:rFonts w:ascii="Arial" w:hAnsi="Arial" w:cs="Arial"/>
          <w:b/>
          <w:sz w:val="22"/>
          <w:szCs w:val="22"/>
        </w:rPr>
        <w:t>Governing Law (GCC Clause 8)</w:t>
      </w:r>
    </w:p>
    <w:p w14:paraId="1572DA73" w14:textId="77777777" w:rsidR="005422A6" w:rsidRPr="00D970BD" w:rsidRDefault="005422A6" w:rsidP="005422A6">
      <w:pPr>
        <w:pStyle w:val="BodyTextIndent3"/>
        <w:jc w:val="both"/>
        <w:rPr>
          <w:rFonts w:ascii="Arial" w:hAnsi="Arial" w:cs="Arial"/>
          <w:b/>
          <w:sz w:val="22"/>
          <w:szCs w:val="22"/>
        </w:rPr>
      </w:pPr>
    </w:p>
    <w:p w14:paraId="72333A80" w14:textId="77777777" w:rsidR="005422A6" w:rsidRPr="009113D0" w:rsidRDefault="005422A6" w:rsidP="00DE4B8A">
      <w:pPr>
        <w:pStyle w:val="BodyTextIndent3"/>
        <w:ind w:left="1980" w:hanging="900"/>
        <w:jc w:val="both"/>
        <w:rPr>
          <w:rFonts w:ascii="Arial" w:hAnsi="Arial" w:cs="Arial"/>
          <w:b/>
          <w:sz w:val="22"/>
          <w:szCs w:val="22"/>
        </w:rPr>
      </w:pPr>
      <w:r w:rsidRPr="00D970BD">
        <w:rPr>
          <w:rFonts w:ascii="Arial" w:hAnsi="Arial" w:cs="Arial"/>
          <w:sz w:val="22"/>
          <w:szCs w:val="22"/>
        </w:rPr>
        <w:t>GCC 8.1</w:t>
      </w:r>
      <w:r w:rsidRPr="00D970BD">
        <w:rPr>
          <w:rFonts w:ascii="Arial" w:hAnsi="Arial" w:cs="Arial"/>
          <w:sz w:val="22"/>
          <w:szCs w:val="22"/>
        </w:rPr>
        <w:tab/>
      </w:r>
      <w:r w:rsidRPr="00D970BD">
        <w:rPr>
          <w:rFonts w:ascii="Arial" w:hAnsi="Arial" w:cs="Arial"/>
          <w:sz w:val="22"/>
          <w:szCs w:val="22"/>
        </w:rPr>
        <w:tab/>
      </w:r>
      <w:r w:rsidRPr="00D970BD">
        <w:rPr>
          <w:rFonts w:ascii="Arial" w:hAnsi="Arial" w:cs="Arial"/>
          <w:sz w:val="22"/>
          <w:szCs w:val="22"/>
        </w:rPr>
        <w:tab/>
        <w:t xml:space="preserve">The Governing Law shall be the: </w:t>
      </w:r>
      <w:r w:rsidRPr="00D970BD">
        <w:rPr>
          <w:rFonts w:ascii="Arial" w:hAnsi="Arial" w:cs="Arial"/>
          <w:b/>
          <w:sz w:val="22"/>
          <w:szCs w:val="22"/>
        </w:rPr>
        <w:t>Laws of the Republic of Seychelles</w:t>
      </w:r>
    </w:p>
    <w:p w14:paraId="325840B4" w14:textId="77777777" w:rsidR="005422A6" w:rsidRPr="00D970BD" w:rsidRDefault="005422A6" w:rsidP="00436BB6">
      <w:pPr>
        <w:pStyle w:val="BodyTextIndent3"/>
        <w:numPr>
          <w:ilvl w:val="0"/>
          <w:numId w:val="24"/>
        </w:numPr>
        <w:spacing w:after="0" w:line="240" w:lineRule="auto"/>
        <w:jc w:val="both"/>
        <w:rPr>
          <w:rFonts w:ascii="Arial" w:hAnsi="Arial" w:cs="Arial"/>
          <w:b/>
          <w:sz w:val="22"/>
          <w:szCs w:val="22"/>
        </w:rPr>
      </w:pPr>
      <w:r w:rsidRPr="00D970BD">
        <w:rPr>
          <w:rFonts w:ascii="Arial" w:hAnsi="Arial" w:cs="Arial"/>
          <w:b/>
          <w:sz w:val="22"/>
          <w:szCs w:val="22"/>
        </w:rPr>
        <w:t>Resolution of Disputes (GCC Clause 9)</w:t>
      </w:r>
    </w:p>
    <w:p w14:paraId="7EB70B22" w14:textId="77777777" w:rsidR="005422A6" w:rsidRPr="00D970BD" w:rsidRDefault="005422A6" w:rsidP="005422A6">
      <w:pPr>
        <w:pStyle w:val="BodyTextIndent3"/>
        <w:jc w:val="both"/>
        <w:rPr>
          <w:rFonts w:ascii="Arial" w:hAnsi="Arial" w:cs="Arial"/>
          <w:b/>
          <w:sz w:val="22"/>
          <w:szCs w:val="22"/>
        </w:rPr>
      </w:pPr>
    </w:p>
    <w:p w14:paraId="4F331E12" w14:textId="77777777" w:rsidR="005422A6" w:rsidRPr="00D970BD" w:rsidRDefault="005422A6" w:rsidP="005422A6">
      <w:pPr>
        <w:pStyle w:val="BodyTextIndent3"/>
        <w:ind w:left="1866" w:hanging="786"/>
        <w:jc w:val="both"/>
        <w:rPr>
          <w:rFonts w:ascii="Arial" w:hAnsi="Arial" w:cs="Arial"/>
          <w:sz w:val="22"/>
          <w:szCs w:val="22"/>
        </w:rPr>
      </w:pPr>
      <w:r w:rsidRPr="00D970BD">
        <w:rPr>
          <w:rFonts w:ascii="Arial" w:hAnsi="Arial" w:cs="Arial"/>
          <w:sz w:val="22"/>
          <w:szCs w:val="22"/>
        </w:rPr>
        <w:t>GCC 9.2</w:t>
      </w:r>
      <w:r w:rsidRPr="00D970BD">
        <w:rPr>
          <w:rFonts w:ascii="Arial" w:hAnsi="Arial" w:cs="Arial"/>
          <w:sz w:val="22"/>
          <w:szCs w:val="22"/>
        </w:rPr>
        <w:tab/>
      </w:r>
      <w:r w:rsidRPr="00D970BD">
        <w:rPr>
          <w:rFonts w:ascii="Arial" w:hAnsi="Arial" w:cs="Arial"/>
          <w:sz w:val="22"/>
          <w:szCs w:val="22"/>
        </w:rPr>
        <w:tab/>
      </w:r>
      <w:r w:rsidRPr="00D970BD">
        <w:rPr>
          <w:rFonts w:ascii="Arial" w:hAnsi="Arial" w:cs="Arial"/>
          <w:sz w:val="22"/>
          <w:szCs w:val="22"/>
        </w:rPr>
        <w:tab/>
        <w:t>The formal mechanism for the resolution to be applied;</w:t>
      </w:r>
    </w:p>
    <w:p w14:paraId="77158927" w14:textId="77777777" w:rsidR="005422A6" w:rsidRPr="00D970BD" w:rsidRDefault="005422A6" w:rsidP="005422A6">
      <w:pPr>
        <w:pStyle w:val="BodyTextIndent3"/>
        <w:ind w:left="1866" w:hanging="786"/>
        <w:jc w:val="both"/>
        <w:rPr>
          <w:rFonts w:ascii="Arial" w:hAnsi="Arial" w:cs="Arial"/>
          <w:sz w:val="22"/>
          <w:szCs w:val="22"/>
        </w:rPr>
      </w:pPr>
    </w:p>
    <w:p w14:paraId="103B9D99" w14:textId="77777777" w:rsidR="005422A6" w:rsidRPr="00D970BD" w:rsidRDefault="005422A6" w:rsidP="005422A6">
      <w:pPr>
        <w:pStyle w:val="BodyTextIndent3"/>
        <w:ind w:left="0"/>
        <w:jc w:val="both"/>
        <w:rPr>
          <w:rFonts w:ascii="Arial" w:hAnsi="Arial" w:cs="Arial"/>
          <w:b/>
          <w:sz w:val="22"/>
          <w:szCs w:val="22"/>
        </w:rPr>
      </w:pPr>
      <w:r w:rsidRPr="00D970BD">
        <w:rPr>
          <w:rFonts w:ascii="Arial" w:hAnsi="Arial" w:cs="Arial"/>
          <w:sz w:val="22"/>
          <w:szCs w:val="22"/>
        </w:rPr>
        <w:tab/>
      </w:r>
      <w:r w:rsidRPr="00D970BD">
        <w:rPr>
          <w:rFonts w:ascii="Arial" w:hAnsi="Arial" w:cs="Arial"/>
          <w:sz w:val="22"/>
          <w:szCs w:val="22"/>
        </w:rPr>
        <w:tab/>
      </w:r>
      <w:r w:rsidRPr="00D970BD">
        <w:rPr>
          <w:rFonts w:ascii="Arial" w:hAnsi="Arial" w:cs="Arial"/>
          <w:sz w:val="22"/>
          <w:szCs w:val="22"/>
        </w:rPr>
        <w:tab/>
        <w:t xml:space="preserve">       </w:t>
      </w:r>
      <w:r w:rsidRPr="00D970BD">
        <w:rPr>
          <w:rFonts w:ascii="Arial" w:hAnsi="Arial" w:cs="Arial"/>
          <w:sz w:val="22"/>
          <w:szCs w:val="22"/>
        </w:rPr>
        <w:tab/>
        <w:t xml:space="preserve"> </w:t>
      </w:r>
      <w:r w:rsidRPr="00D970BD">
        <w:rPr>
          <w:rFonts w:ascii="Arial" w:hAnsi="Arial" w:cs="Arial"/>
          <w:b/>
          <w:sz w:val="22"/>
          <w:szCs w:val="22"/>
        </w:rPr>
        <w:t>For Contracts entered into with Overseas Suppliers:</w:t>
      </w:r>
    </w:p>
    <w:p w14:paraId="5A19B6F2" w14:textId="77777777" w:rsidR="005422A6" w:rsidRPr="00D970BD" w:rsidRDefault="005422A6" w:rsidP="005422A6">
      <w:pPr>
        <w:pStyle w:val="BodyTextIndent3"/>
        <w:ind w:left="2880"/>
        <w:jc w:val="both"/>
        <w:rPr>
          <w:rFonts w:ascii="Arial" w:hAnsi="Arial" w:cs="Arial"/>
          <w:sz w:val="22"/>
          <w:szCs w:val="22"/>
        </w:rPr>
      </w:pPr>
      <w:r w:rsidRPr="00D970BD">
        <w:rPr>
          <w:rFonts w:ascii="Arial" w:hAnsi="Arial" w:cs="Arial"/>
          <w:sz w:val="22"/>
          <w:szCs w:val="22"/>
        </w:rPr>
        <w:t>In the case of a dispute between the Client and Supplier, the dispute shall be settled by arbitration in accordance with the provisions of the United Nations Commission on the International Trade Law (UNCITRAL) Arbitration Rules.</w:t>
      </w:r>
    </w:p>
    <w:p w14:paraId="278C3CE1" w14:textId="77777777" w:rsidR="005422A6" w:rsidRPr="00D970BD" w:rsidRDefault="005422A6" w:rsidP="005422A6">
      <w:pPr>
        <w:pStyle w:val="BodyTextIndent3"/>
        <w:ind w:left="2970"/>
        <w:jc w:val="both"/>
        <w:rPr>
          <w:rFonts w:ascii="Arial" w:hAnsi="Arial" w:cs="Arial"/>
          <w:sz w:val="22"/>
          <w:szCs w:val="22"/>
        </w:rPr>
      </w:pPr>
    </w:p>
    <w:p w14:paraId="4A084AD8" w14:textId="77777777" w:rsidR="005422A6" w:rsidRPr="00D970BD" w:rsidRDefault="005422A6" w:rsidP="005422A6">
      <w:pPr>
        <w:pStyle w:val="BodyTextIndent3"/>
        <w:ind w:left="2160" w:firstLine="720"/>
        <w:jc w:val="both"/>
        <w:rPr>
          <w:rFonts w:ascii="Arial" w:hAnsi="Arial" w:cs="Arial"/>
          <w:b/>
          <w:sz w:val="22"/>
          <w:szCs w:val="22"/>
        </w:rPr>
      </w:pPr>
      <w:r w:rsidRPr="00D970BD">
        <w:rPr>
          <w:rFonts w:ascii="Arial" w:hAnsi="Arial" w:cs="Arial"/>
          <w:b/>
          <w:sz w:val="22"/>
          <w:szCs w:val="22"/>
        </w:rPr>
        <w:t>For Contracts entered into with Local Suppliers:</w:t>
      </w:r>
    </w:p>
    <w:p w14:paraId="3B2C28C5" w14:textId="77777777" w:rsidR="005422A6" w:rsidRPr="009113D0" w:rsidRDefault="005422A6" w:rsidP="005422A6">
      <w:pPr>
        <w:pStyle w:val="BodyTextIndent3"/>
        <w:ind w:left="2880"/>
        <w:jc w:val="both"/>
        <w:rPr>
          <w:rFonts w:ascii="Arial" w:hAnsi="Arial" w:cs="Arial"/>
          <w:sz w:val="22"/>
          <w:szCs w:val="22"/>
        </w:rPr>
      </w:pPr>
      <w:r w:rsidRPr="00D970BD">
        <w:rPr>
          <w:rFonts w:ascii="Arial" w:hAnsi="Arial" w:cs="Arial"/>
          <w:sz w:val="22"/>
          <w:szCs w:val="22"/>
        </w:rPr>
        <w:t>In the case of a dispute between the Client and the Supplier which is from within the Client’s country, the dispute shall be referred to adjudication or arbitration in accordance with the Laws of the Republic of Seychelles.</w:t>
      </w:r>
    </w:p>
    <w:p w14:paraId="2824E16A" w14:textId="77777777" w:rsidR="005422A6" w:rsidRPr="00D970BD" w:rsidRDefault="005422A6" w:rsidP="00436BB6">
      <w:pPr>
        <w:numPr>
          <w:ilvl w:val="0"/>
          <w:numId w:val="24"/>
        </w:numPr>
        <w:tabs>
          <w:tab w:val="left" w:pos="0"/>
          <w:tab w:val="left" w:pos="720"/>
        </w:tabs>
        <w:spacing w:after="0" w:line="240" w:lineRule="auto"/>
        <w:jc w:val="both"/>
        <w:rPr>
          <w:rFonts w:ascii="Arial" w:hAnsi="Arial" w:cs="Arial"/>
          <w:b/>
          <w:szCs w:val="24"/>
        </w:rPr>
      </w:pPr>
      <w:r w:rsidRPr="00D970BD">
        <w:rPr>
          <w:rFonts w:ascii="Arial" w:hAnsi="Arial" w:cs="Arial"/>
          <w:b/>
          <w:szCs w:val="24"/>
        </w:rPr>
        <w:t>Contract Price (GCC Clause 13)</w:t>
      </w:r>
    </w:p>
    <w:p w14:paraId="29E85CCD" w14:textId="77777777" w:rsidR="005422A6" w:rsidRPr="00D970BD" w:rsidRDefault="005422A6" w:rsidP="005422A6">
      <w:pPr>
        <w:pStyle w:val="BodyTextIndent3"/>
        <w:tabs>
          <w:tab w:val="left" w:pos="1080"/>
        </w:tabs>
        <w:ind w:left="1080"/>
        <w:jc w:val="both"/>
        <w:rPr>
          <w:rFonts w:ascii="Arial" w:hAnsi="Arial" w:cs="Arial"/>
          <w:sz w:val="22"/>
          <w:szCs w:val="22"/>
        </w:rPr>
      </w:pPr>
    </w:p>
    <w:p w14:paraId="523CEE47" w14:textId="77777777" w:rsidR="005422A6" w:rsidRPr="00D970BD" w:rsidRDefault="005422A6" w:rsidP="005422A6">
      <w:pPr>
        <w:pStyle w:val="BodyTextIndent3"/>
        <w:ind w:left="2880" w:hanging="1800"/>
        <w:jc w:val="both"/>
        <w:rPr>
          <w:rFonts w:ascii="Arial" w:hAnsi="Arial" w:cs="Arial"/>
          <w:sz w:val="22"/>
          <w:szCs w:val="22"/>
        </w:rPr>
      </w:pPr>
      <w:r w:rsidRPr="00D970BD">
        <w:rPr>
          <w:rFonts w:ascii="Arial" w:hAnsi="Arial" w:cs="Arial"/>
          <w:sz w:val="22"/>
          <w:szCs w:val="22"/>
        </w:rPr>
        <w:t>GCC 13.1</w:t>
      </w:r>
      <w:r w:rsidRPr="00D970BD">
        <w:rPr>
          <w:rFonts w:ascii="Arial" w:hAnsi="Arial" w:cs="Arial"/>
          <w:sz w:val="22"/>
          <w:szCs w:val="22"/>
        </w:rPr>
        <w:tab/>
        <w:t>The prices shall not be adjusted and shall remain firm for the duration of the Contract.</w:t>
      </w:r>
    </w:p>
    <w:p w14:paraId="068DF06A" w14:textId="77777777" w:rsidR="005422A6" w:rsidRPr="00D970BD" w:rsidRDefault="005422A6" w:rsidP="00436BB6">
      <w:pPr>
        <w:pStyle w:val="BodyTextIndent3"/>
        <w:numPr>
          <w:ilvl w:val="0"/>
          <w:numId w:val="24"/>
        </w:numPr>
        <w:spacing w:after="0" w:line="240" w:lineRule="auto"/>
        <w:jc w:val="both"/>
        <w:rPr>
          <w:rFonts w:ascii="Arial" w:hAnsi="Arial" w:cs="Arial"/>
          <w:b/>
          <w:sz w:val="22"/>
          <w:szCs w:val="22"/>
        </w:rPr>
      </w:pPr>
      <w:r w:rsidRPr="00D970BD">
        <w:rPr>
          <w:rFonts w:ascii="Arial" w:hAnsi="Arial" w:cs="Arial"/>
          <w:b/>
          <w:sz w:val="22"/>
          <w:szCs w:val="22"/>
        </w:rPr>
        <w:t>Payment (GCC Clause 14)</w:t>
      </w:r>
    </w:p>
    <w:p w14:paraId="0E4CC516" w14:textId="77777777" w:rsidR="005422A6" w:rsidRPr="00D970BD" w:rsidRDefault="005422A6" w:rsidP="005422A6">
      <w:pPr>
        <w:pStyle w:val="BodyTextIndent3"/>
        <w:jc w:val="both"/>
        <w:rPr>
          <w:rFonts w:ascii="Arial" w:hAnsi="Arial" w:cs="Arial"/>
          <w:b/>
          <w:sz w:val="22"/>
          <w:szCs w:val="22"/>
        </w:rPr>
      </w:pPr>
    </w:p>
    <w:p w14:paraId="3231A7C6" w14:textId="77777777" w:rsidR="005422A6" w:rsidRPr="00D970BD" w:rsidRDefault="005422A6" w:rsidP="005422A6">
      <w:pPr>
        <w:pStyle w:val="BodyTextIndent3"/>
        <w:ind w:left="2880" w:hanging="1800"/>
        <w:jc w:val="both"/>
        <w:rPr>
          <w:rFonts w:ascii="Arial" w:hAnsi="Arial" w:cs="Arial"/>
          <w:i/>
          <w:color w:val="FF0000"/>
          <w:sz w:val="22"/>
          <w:szCs w:val="22"/>
        </w:rPr>
      </w:pPr>
      <w:r w:rsidRPr="00D970BD">
        <w:rPr>
          <w:rFonts w:ascii="Arial" w:hAnsi="Arial" w:cs="Arial"/>
          <w:sz w:val="22"/>
          <w:szCs w:val="22"/>
        </w:rPr>
        <w:t>GCC 14.1</w:t>
      </w:r>
      <w:r w:rsidRPr="00D970BD">
        <w:rPr>
          <w:rFonts w:ascii="Arial" w:hAnsi="Arial" w:cs="Arial"/>
          <w:sz w:val="22"/>
          <w:szCs w:val="22"/>
        </w:rPr>
        <w:tab/>
        <w:t xml:space="preserve">The method and conditions of payment to be made to the Supplier under this Contract shall be as follows: </w:t>
      </w:r>
    </w:p>
    <w:p w14:paraId="35FE150C" w14:textId="77777777" w:rsidR="005422A6" w:rsidRPr="00D970BD" w:rsidRDefault="005422A6" w:rsidP="005422A6">
      <w:pPr>
        <w:pStyle w:val="BodyTextIndent3"/>
        <w:ind w:left="0"/>
        <w:jc w:val="both"/>
        <w:rPr>
          <w:rFonts w:ascii="Arial" w:hAnsi="Arial" w:cs="Arial"/>
          <w:i/>
          <w:color w:val="FF0000"/>
          <w:sz w:val="22"/>
          <w:szCs w:val="22"/>
        </w:rPr>
      </w:pPr>
    </w:p>
    <w:p w14:paraId="6F7A3716" w14:textId="51320658" w:rsidR="005422A6" w:rsidRPr="00D970BD" w:rsidRDefault="005422A6" w:rsidP="005422A6">
      <w:pPr>
        <w:pStyle w:val="BodyTextIndent3"/>
        <w:tabs>
          <w:tab w:val="left" w:pos="1242"/>
        </w:tabs>
        <w:ind w:left="2880"/>
        <w:jc w:val="both"/>
        <w:rPr>
          <w:rFonts w:ascii="Arial" w:hAnsi="Arial" w:cs="Arial"/>
          <w:b/>
          <w:sz w:val="22"/>
          <w:szCs w:val="22"/>
        </w:rPr>
      </w:pPr>
      <w:r w:rsidRPr="00D970BD">
        <w:rPr>
          <w:rFonts w:ascii="Arial" w:hAnsi="Arial" w:cs="Arial"/>
          <w:b/>
          <w:sz w:val="22"/>
          <w:szCs w:val="22"/>
        </w:rPr>
        <w:t xml:space="preserve">The </w:t>
      </w:r>
      <w:r w:rsidR="00683336">
        <w:rPr>
          <w:rFonts w:ascii="Arial" w:hAnsi="Arial" w:cs="Arial"/>
          <w:b/>
          <w:sz w:val="22"/>
          <w:szCs w:val="22"/>
        </w:rPr>
        <w:t>Seychelles Maritime Academy</w:t>
      </w:r>
      <w:r w:rsidRPr="00D970BD">
        <w:rPr>
          <w:rFonts w:ascii="Arial" w:hAnsi="Arial" w:cs="Arial"/>
          <w:b/>
          <w:sz w:val="22"/>
          <w:szCs w:val="22"/>
        </w:rPr>
        <w:t xml:space="preserve"> agrees to make arrangements to effect bank transfer through</w:t>
      </w:r>
      <w:r w:rsidR="00812FC2">
        <w:rPr>
          <w:rFonts w:ascii="Arial" w:hAnsi="Arial" w:cs="Arial"/>
          <w:b/>
          <w:sz w:val="22"/>
          <w:szCs w:val="22"/>
        </w:rPr>
        <w:t xml:space="preserve"> Government</w:t>
      </w:r>
      <w:r w:rsidRPr="00D970BD">
        <w:rPr>
          <w:rFonts w:ascii="Arial" w:hAnsi="Arial" w:cs="Arial"/>
          <w:b/>
          <w:sz w:val="22"/>
          <w:szCs w:val="22"/>
        </w:rPr>
        <w:t xml:space="preserve"> </w:t>
      </w:r>
      <w:r w:rsidR="00812FC2">
        <w:rPr>
          <w:rFonts w:ascii="Arial" w:hAnsi="Arial" w:cs="Arial"/>
          <w:b/>
          <w:sz w:val="22"/>
          <w:szCs w:val="22"/>
        </w:rPr>
        <w:t xml:space="preserve">Treasury </w:t>
      </w:r>
      <w:r w:rsidRPr="00D970BD">
        <w:rPr>
          <w:rFonts w:ascii="Arial" w:hAnsi="Arial" w:cs="Arial"/>
          <w:b/>
          <w:sz w:val="22"/>
          <w:szCs w:val="22"/>
        </w:rPr>
        <w:t>as specified in the cost and terms of payment as follows:</w:t>
      </w:r>
    </w:p>
    <w:p w14:paraId="3EA03D01" w14:textId="77777777" w:rsidR="005422A6" w:rsidRPr="00D970BD" w:rsidRDefault="005422A6" w:rsidP="005422A6">
      <w:pPr>
        <w:pStyle w:val="BodyTextIndent3"/>
        <w:tabs>
          <w:tab w:val="left" w:pos="1242"/>
        </w:tabs>
        <w:ind w:left="2880"/>
        <w:jc w:val="both"/>
        <w:rPr>
          <w:rFonts w:ascii="Arial" w:hAnsi="Arial" w:cs="Arial"/>
          <w:b/>
          <w:sz w:val="22"/>
          <w:szCs w:val="22"/>
        </w:rPr>
      </w:pPr>
    </w:p>
    <w:p w14:paraId="324FE263" w14:textId="6FFC4F62" w:rsidR="005422A6" w:rsidRPr="00A57ED4" w:rsidRDefault="00D932CA">
      <w:pPr>
        <w:pStyle w:val="BodyTextIndent3"/>
        <w:tabs>
          <w:tab w:val="left" w:pos="1242"/>
        </w:tabs>
        <w:ind w:left="2880"/>
        <w:jc w:val="both"/>
        <w:rPr>
          <w:rFonts w:ascii="Arial" w:hAnsi="Arial" w:cs="Arial"/>
          <w:b/>
          <w:sz w:val="22"/>
          <w:szCs w:val="22"/>
          <w:highlight w:val="yellow"/>
        </w:rPr>
      </w:pPr>
      <w:r>
        <w:rPr>
          <w:rFonts w:ascii="Arial" w:hAnsi="Arial" w:cs="Arial"/>
          <w:b/>
          <w:sz w:val="22"/>
          <w:szCs w:val="22"/>
        </w:rPr>
        <w:t xml:space="preserve">The sum of SR </w:t>
      </w:r>
      <w:r w:rsidR="004566A3">
        <w:rPr>
          <w:rFonts w:ascii="Arial" w:hAnsi="Arial" w:cs="Arial"/>
          <w:b/>
          <w:sz w:val="22"/>
          <w:szCs w:val="22"/>
          <w:u w:val="single"/>
        </w:rPr>
        <w:t>…………</w:t>
      </w:r>
      <w:proofErr w:type="gramStart"/>
      <w:r w:rsidR="004566A3">
        <w:rPr>
          <w:rFonts w:ascii="Arial" w:hAnsi="Arial" w:cs="Arial"/>
          <w:b/>
          <w:sz w:val="22"/>
          <w:szCs w:val="22"/>
          <w:u w:val="single"/>
        </w:rPr>
        <w:t>…..</w:t>
      </w:r>
      <w:proofErr w:type="gramEnd"/>
      <w:r w:rsidR="002B4DBF">
        <w:rPr>
          <w:rFonts w:ascii="Arial" w:hAnsi="Arial" w:cs="Arial"/>
          <w:b/>
          <w:sz w:val="22"/>
          <w:szCs w:val="22"/>
        </w:rPr>
        <w:t xml:space="preserve"> </w:t>
      </w:r>
      <w:r>
        <w:rPr>
          <w:rFonts w:ascii="Arial" w:hAnsi="Arial" w:cs="Arial"/>
          <w:b/>
          <w:sz w:val="22"/>
          <w:szCs w:val="22"/>
        </w:rPr>
        <w:t>(</w:t>
      </w:r>
      <w:r w:rsidR="005422A6" w:rsidRPr="00D970BD">
        <w:rPr>
          <w:rFonts w:ascii="Arial" w:hAnsi="Arial" w:cs="Arial"/>
          <w:b/>
          <w:sz w:val="22"/>
          <w:szCs w:val="22"/>
        </w:rPr>
        <w:t>only).</w:t>
      </w:r>
    </w:p>
    <w:p w14:paraId="3DACCA1B" w14:textId="242373EC" w:rsidR="005422A6" w:rsidRDefault="005422A6" w:rsidP="005422A6">
      <w:pPr>
        <w:pStyle w:val="BodyTextIndent3"/>
        <w:tabs>
          <w:tab w:val="left" w:pos="720"/>
          <w:tab w:val="left" w:pos="1080"/>
          <w:tab w:val="left" w:pos="2880"/>
        </w:tabs>
        <w:ind w:left="0"/>
        <w:jc w:val="both"/>
        <w:rPr>
          <w:rFonts w:ascii="Arial" w:hAnsi="Arial" w:cs="Arial"/>
          <w:b/>
          <w:sz w:val="22"/>
          <w:szCs w:val="22"/>
        </w:rPr>
      </w:pPr>
    </w:p>
    <w:p w14:paraId="7F22E0D3" w14:textId="0B38C7A6" w:rsidR="004C058F" w:rsidRDefault="004C058F" w:rsidP="005422A6">
      <w:pPr>
        <w:pStyle w:val="BodyTextIndent3"/>
        <w:tabs>
          <w:tab w:val="left" w:pos="720"/>
          <w:tab w:val="left" w:pos="1080"/>
          <w:tab w:val="left" w:pos="2880"/>
        </w:tabs>
        <w:ind w:left="0"/>
        <w:jc w:val="both"/>
        <w:rPr>
          <w:rFonts w:ascii="Arial" w:hAnsi="Arial" w:cs="Arial"/>
          <w:b/>
          <w:sz w:val="22"/>
          <w:szCs w:val="22"/>
        </w:rPr>
      </w:pPr>
    </w:p>
    <w:p w14:paraId="1C4FF350" w14:textId="3E24428C" w:rsidR="004C058F" w:rsidRDefault="004C058F" w:rsidP="005422A6">
      <w:pPr>
        <w:pStyle w:val="BodyTextIndent3"/>
        <w:tabs>
          <w:tab w:val="left" w:pos="720"/>
          <w:tab w:val="left" w:pos="1080"/>
          <w:tab w:val="left" w:pos="2880"/>
        </w:tabs>
        <w:ind w:left="0"/>
        <w:jc w:val="both"/>
        <w:rPr>
          <w:rFonts w:ascii="Arial" w:hAnsi="Arial" w:cs="Arial"/>
          <w:b/>
          <w:sz w:val="22"/>
          <w:szCs w:val="22"/>
        </w:rPr>
      </w:pPr>
    </w:p>
    <w:p w14:paraId="1019D7C5" w14:textId="1205367E" w:rsidR="004C058F" w:rsidRDefault="004C058F" w:rsidP="005422A6">
      <w:pPr>
        <w:pStyle w:val="BodyTextIndent3"/>
        <w:tabs>
          <w:tab w:val="left" w:pos="720"/>
          <w:tab w:val="left" w:pos="1080"/>
          <w:tab w:val="left" w:pos="2880"/>
        </w:tabs>
        <w:ind w:left="0"/>
        <w:jc w:val="both"/>
        <w:rPr>
          <w:rFonts w:ascii="Arial" w:hAnsi="Arial" w:cs="Arial"/>
          <w:b/>
          <w:sz w:val="22"/>
          <w:szCs w:val="22"/>
        </w:rPr>
      </w:pPr>
    </w:p>
    <w:p w14:paraId="6D082DDA" w14:textId="77777777" w:rsidR="004C058F" w:rsidRPr="00D970BD" w:rsidRDefault="004C058F" w:rsidP="005422A6">
      <w:pPr>
        <w:pStyle w:val="BodyTextIndent3"/>
        <w:tabs>
          <w:tab w:val="left" w:pos="720"/>
          <w:tab w:val="left" w:pos="1080"/>
          <w:tab w:val="left" w:pos="2880"/>
        </w:tabs>
        <w:ind w:left="0"/>
        <w:jc w:val="both"/>
        <w:rPr>
          <w:rFonts w:ascii="Arial" w:hAnsi="Arial" w:cs="Arial"/>
          <w:b/>
          <w:sz w:val="22"/>
          <w:szCs w:val="22"/>
        </w:rPr>
      </w:pPr>
    </w:p>
    <w:p w14:paraId="28D234FE" w14:textId="77777777" w:rsidR="005422A6" w:rsidRPr="00D970BD" w:rsidRDefault="005422A6" w:rsidP="00436BB6">
      <w:pPr>
        <w:pStyle w:val="BodyTextIndent3"/>
        <w:numPr>
          <w:ilvl w:val="0"/>
          <w:numId w:val="24"/>
        </w:numPr>
        <w:tabs>
          <w:tab w:val="left" w:pos="720"/>
          <w:tab w:val="left" w:pos="1080"/>
          <w:tab w:val="left" w:pos="2880"/>
        </w:tabs>
        <w:spacing w:after="0" w:line="240" w:lineRule="auto"/>
        <w:jc w:val="both"/>
        <w:rPr>
          <w:rFonts w:ascii="Arial" w:hAnsi="Arial" w:cs="Arial"/>
          <w:b/>
          <w:sz w:val="22"/>
          <w:szCs w:val="22"/>
        </w:rPr>
      </w:pPr>
      <w:r w:rsidRPr="00D970BD">
        <w:rPr>
          <w:rFonts w:ascii="Arial" w:hAnsi="Arial" w:cs="Arial"/>
          <w:b/>
          <w:sz w:val="22"/>
          <w:szCs w:val="22"/>
        </w:rPr>
        <w:t>Insurance (GCC Clause 19)</w:t>
      </w:r>
    </w:p>
    <w:p w14:paraId="2347BD2E" w14:textId="77777777" w:rsidR="005422A6" w:rsidRPr="00D970BD" w:rsidRDefault="005422A6" w:rsidP="005422A6">
      <w:pPr>
        <w:pStyle w:val="BodyTextIndent3"/>
        <w:tabs>
          <w:tab w:val="left" w:pos="720"/>
          <w:tab w:val="left" w:pos="1080"/>
          <w:tab w:val="left" w:pos="2880"/>
        </w:tabs>
        <w:jc w:val="both"/>
        <w:rPr>
          <w:rFonts w:ascii="Arial" w:hAnsi="Arial" w:cs="Arial"/>
          <w:b/>
          <w:sz w:val="22"/>
          <w:szCs w:val="22"/>
        </w:rPr>
      </w:pPr>
    </w:p>
    <w:p w14:paraId="2A7E0583" w14:textId="6414C903" w:rsidR="004C058F" w:rsidRPr="00D970BD" w:rsidRDefault="005422A6" w:rsidP="005422A6">
      <w:pPr>
        <w:pStyle w:val="BodyTextIndent3"/>
        <w:tabs>
          <w:tab w:val="left" w:pos="720"/>
          <w:tab w:val="left" w:pos="1080"/>
          <w:tab w:val="left" w:pos="2880"/>
        </w:tabs>
        <w:ind w:left="2880" w:hanging="2880"/>
        <w:jc w:val="both"/>
        <w:rPr>
          <w:rFonts w:ascii="Arial" w:hAnsi="Arial" w:cs="Arial"/>
          <w:sz w:val="22"/>
          <w:szCs w:val="22"/>
        </w:rPr>
      </w:pPr>
      <w:r w:rsidRPr="00D970BD">
        <w:rPr>
          <w:rFonts w:ascii="Arial" w:hAnsi="Arial" w:cs="Arial"/>
          <w:sz w:val="22"/>
          <w:szCs w:val="22"/>
        </w:rPr>
        <w:tab/>
      </w:r>
      <w:r w:rsidRPr="00D970BD">
        <w:rPr>
          <w:rFonts w:ascii="Arial" w:hAnsi="Arial" w:cs="Arial"/>
          <w:sz w:val="22"/>
          <w:szCs w:val="22"/>
        </w:rPr>
        <w:tab/>
        <w:t>GCC 19.1</w:t>
      </w:r>
      <w:r w:rsidRPr="00D970BD">
        <w:rPr>
          <w:rFonts w:ascii="Arial" w:hAnsi="Arial" w:cs="Arial"/>
          <w:sz w:val="22"/>
          <w:szCs w:val="22"/>
        </w:rPr>
        <w:tab/>
        <w:t>The Insurance shall be in amount equal to 110% of the CIF or CIP value of the Goods from “warehouse” to “warehouse” on “All Risks” basis, including War Risk and Strikes.</w:t>
      </w:r>
    </w:p>
    <w:p w14:paraId="0ADA4F5B" w14:textId="77777777" w:rsidR="005422A6" w:rsidRPr="00D970BD" w:rsidRDefault="005422A6" w:rsidP="007C6B28">
      <w:pPr>
        <w:pStyle w:val="BodyTextIndent3"/>
        <w:tabs>
          <w:tab w:val="left" w:pos="720"/>
          <w:tab w:val="left" w:pos="1080"/>
          <w:tab w:val="left" w:pos="2880"/>
        </w:tabs>
        <w:ind w:left="2880" w:hanging="2880"/>
        <w:jc w:val="both"/>
        <w:rPr>
          <w:rFonts w:ascii="Arial" w:hAnsi="Arial" w:cs="Arial"/>
          <w:sz w:val="22"/>
          <w:szCs w:val="22"/>
        </w:rPr>
      </w:pPr>
    </w:p>
    <w:p w14:paraId="74231C57" w14:textId="77777777" w:rsidR="005422A6" w:rsidRPr="00D970BD" w:rsidRDefault="005422A6" w:rsidP="00436BB6">
      <w:pPr>
        <w:pStyle w:val="BodyTextIndent3"/>
        <w:numPr>
          <w:ilvl w:val="0"/>
          <w:numId w:val="24"/>
        </w:numPr>
        <w:tabs>
          <w:tab w:val="left" w:pos="720"/>
          <w:tab w:val="left" w:pos="1080"/>
        </w:tabs>
        <w:spacing w:after="0" w:line="240" w:lineRule="auto"/>
        <w:jc w:val="both"/>
        <w:rPr>
          <w:rFonts w:ascii="Arial" w:hAnsi="Arial" w:cs="Arial"/>
          <w:b/>
          <w:sz w:val="22"/>
          <w:szCs w:val="22"/>
        </w:rPr>
      </w:pPr>
      <w:r w:rsidRPr="00D970BD">
        <w:rPr>
          <w:rFonts w:ascii="Arial" w:hAnsi="Arial" w:cs="Arial"/>
          <w:b/>
          <w:sz w:val="22"/>
          <w:szCs w:val="22"/>
        </w:rPr>
        <w:t>Incidental Services (GCC Clause 21)</w:t>
      </w:r>
    </w:p>
    <w:p w14:paraId="02031DFC" w14:textId="77777777" w:rsidR="005422A6" w:rsidRPr="00D970BD" w:rsidRDefault="005422A6" w:rsidP="005422A6">
      <w:pPr>
        <w:pStyle w:val="BodyTextIndent3"/>
        <w:tabs>
          <w:tab w:val="left" w:pos="720"/>
          <w:tab w:val="left" w:pos="1080"/>
        </w:tabs>
        <w:ind w:left="2880" w:hanging="2880"/>
        <w:jc w:val="both"/>
        <w:rPr>
          <w:rFonts w:ascii="Arial" w:hAnsi="Arial" w:cs="Arial"/>
          <w:sz w:val="22"/>
          <w:szCs w:val="22"/>
        </w:rPr>
      </w:pPr>
    </w:p>
    <w:p w14:paraId="4CA20112" w14:textId="77777777" w:rsidR="005422A6" w:rsidRPr="00D970BD" w:rsidRDefault="005422A6" w:rsidP="005422A6">
      <w:pPr>
        <w:pStyle w:val="BodyTextIndent3"/>
        <w:tabs>
          <w:tab w:val="left" w:pos="720"/>
          <w:tab w:val="left" w:pos="1080"/>
        </w:tabs>
        <w:jc w:val="both"/>
        <w:rPr>
          <w:rFonts w:ascii="Arial" w:hAnsi="Arial" w:cs="Arial"/>
          <w:sz w:val="22"/>
          <w:szCs w:val="22"/>
        </w:rPr>
      </w:pPr>
      <w:r w:rsidRPr="00D970BD">
        <w:rPr>
          <w:rFonts w:ascii="Arial" w:hAnsi="Arial" w:cs="Arial"/>
          <w:sz w:val="22"/>
          <w:szCs w:val="22"/>
        </w:rPr>
        <w:t xml:space="preserve">GCC 21.1 </w:t>
      </w:r>
      <w:r w:rsidRPr="00D970BD">
        <w:rPr>
          <w:rFonts w:ascii="Arial" w:hAnsi="Arial" w:cs="Arial"/>
          <w:sz w:val="22"/>
          <w:szCs w:val="22"/>
        </w:rPr>
        <w:tab/>
      </w:r>
      <w:r w:rsidRPr="00D970BD">
        <w:rPr>
          <w:rFonts w:ascii="Arial" w:hAnsi="Arial" w:cs="Arial"/>
          <w:sz w:val="22"/>
          <w:szCs w:val="22"/>
        </w:rPr>
        <w:tab/>
        <w:t>The supplier shall provide the first service free after 5000 kms.</w:t>
      </w:r>
    </w:p>
    <w:p w14:paraId="7E0FF60A" w14:textId="77777777" w:rsidR="005422A6" w:rsidRPr="00D970BD" w:rsidRDefault="005422A6" w:rsidP="005422A6">
      <w:pPr>
        <w:pStyle w:val="BodyTextIndent3"/>
        <w:tabs>
          <w:tab w:val="left" w:pos="720"/>
          <w:tab w:val="left" w:pos="1080"/>
        </w:tabs>
        <w:ind w:left="2880"/>
        <w:jc w:val="both"/>
        <w:rPr>
          <w:rFonts w:ascii="Arial" w:hAnsi="Arial" w:cs="Arial"/>
          <w:sz w:val="22"/>
          <w:szCs w:val="22"/>
        </w:rPr>
      </w:pPr>
    </w:p>
    <w:p w14:paraId="455EE10F" w14:textId="77777777" w:rsidR="005422A6" w:rsidRPr="00D970BD" w:rsidRDefault="005422A6" w:rsidP="005422A6">
      <w:pPr>
        <w:pStyle w:val="BodyTextIndent3"/>
        <w:tabs>
          <w:tab w:val="left" w:pos="720"/>
          <w:tab w:val="left" w:pos="1080"/>
        </w:tabs>
        <w:ind w:left="2880"/>
        <w:jc w:val="both"/>
        <w:rPr>
          <w:rFonts w:ascii="Arial" w:hAnsi="Arial" w:cs="Arial"/>
          <w:sz w:val="22"/>
          <w:szCs w:val="22"/>
        </w:rPr>
      </w:pPr>
      <w:r w:rsidRPr="00D970BD">
        <w:rPr>
          <w:rFonts w:ascii="Arial" w:hAnsi="Arial" w:cs="Arial"/>
          <w:sz w:val="22"/>
          <w:szCs w:val="22"/>
        </w:rPr>
        <w:t xml:space="preserve">        The supplier confirms availability and access to a minimum stock of spare parts required for normal running repairs.</w:t>
      </w:r>
    </w:p>
    <w:p w14:paraId="0D9B40F1" w14:textId="77777777" w:rsidR="005422A6" w:rsidRPr="00D970BD" w:rsidRDefault="005422A6" w:rsidP="007C6B28">
      <w:pPr>
        <w:pStyle w:val="BodyTextIndent3"/>
        <w:tabs>
          <w:tab w:val="left" w:pos="720"/>
          <w:tab w:val="left" w:pos="1080"/>
        </w:tabs>
        <w:ind w:left="0"/>
        <w:jc w:val="both"/>
        <w:rPr>
          <w:rFonts w:ascii="Arial" w:hAnsi="Arial" w:cs="Arial"/>
          <w:sz w:val="22"/>
          <w:szCs w:val="22"/>
        </w:rPr>
      </w:pPr>
    </w:p>
    <w:p w14:paraId="18170D48" w14:textId="77777777" w:rsidR="005422A6" w:rsidRPr="00D970BD" w:rsidRDefault="005422A6" w:rsidP="00436BB6">
      <w:pPr>
        <w:pStyle w:val="BodyTextIndent3"/>
        <w:numPr>
          <w:ilvl w:val="0"/>
          <w:numId w:val="24"/>
        </w:numPr>
        <w:tabs>
          <w:tab w:val="left" w:pos="720"/>
          <w:tab w:val="left" w:pos="1080"/>
        </w:tabs>
        <w:spacing w:after="0" w:line="240" w:lineRule="auto"/>
        <w:jc w:val="both"/>
        <w:rPr>
          <w:rFonts w:ascii="Arial" w:hAnsi="Arial" w:cs="Arial"/>
          <w:b/>
          <w:sz w:val="22"/>
          <w:szCs w:val="22"/>
        </w:rPr>
      </w:pPr>
      <w:r w:rsidRPr="00D970BD">
        <w:rPr>
          <w:rFonts w:ascii="Arial" w:hAnsi="Arial" w:cs="Arial"/>
          <w:b/>
          <w:sz w:val="22"/>
          <w:szCs w:val="22"/>
        </w:rPr>
        <w:t>Inspection of Goods (GCC Clause 23)</w:t>
      </w:r>
    </w:p>
    <w:p w14:paraId="476551AE" w14:textId="77777777" w:rsidR="005422A6" w:rsidRPr="00D970BD" w:rsidRDefault="005422A6" w:rsidP="005422A6">
      <w:pPr>
        <w:pStyle w:val="BodyTextIndent3"/>
        <w:tabs>
          <w:tab w:val="left" w:pos="720"/>
          <w:tab w:val="left" w:pos="1080"/>
        </w:tabs>
        <w:jc w:val="both"/>
        <w:rPr>
          <w:rFonts w:ascii="Arial" w:hAnsi="Arial" w:cs="Arial"/>
          <w:b/>
          <w:sz w:val="22"/>
          <w:szCs w:val="22"/>
        </w:rPr>
      </w:pPr>
    </w:p>
    <w:p w14:paraId="14FB67D7" w14:textId="77777777" w:rsidR="005422A6" w:rsidRPr="00D970BD" w:rsidRDefault="005422A6" w:rsidP="005422A6">
      <w:pPr>
        <w:pStyle w:val="BodyTextIndent3"/>
        <w:tabs>
          <w:tab w:val="left" w:pos="1080"/>
        </w:tabs>
        <w:ind w:left="2880" w:hanging="2880"/>
        <w:jc w:val="both"/>
        <w:rPr>
          <w:rFonts w:ascii="Arial" w:hAnsi="Arial" w:cs="Arial"/>
          <w:sz w:val="22"/>
          <w:szCs w:val="22"/>
        </w:rPr>
      </w:pPr>
      <w:r w:rsidRPr="00D970BD">
        <w:rPr>
          <w:rFonts w:ascii="Arial" w:hAnsi="Arial" w:cs="Arial"/>
          <w:sz w:val="22"/>
          <w:szCs w:val="22"/>
        </w:rPr>
        <w:tab/>
        <w:t>GCC 23.1</w:t>
      </w:r>
      <w:r w:rsidRPr="00D970BD">
        <w:rPr>
          <w:rFonts w:ascii="Arial" w:hAnsi="Arial" w:cs="Arial"/>
          <w:sz w:val="22"/>
          <w:szCs w:val="22"/>
        </w:rPr>
        <w:tab/>
        <w:t>Inspection and tests prior to shipment of Goods and at Final Acceptance are as follows:</w:t>
      </w:r>
    </w:p>
    <w:p w14:paraId="0BCB5E9A" w14:textId="77777777" w:rsidR="005422A6" w:rsidRPr="00D970BD" w:rsidRDefault="005422A6" w:rsidP="005422A6">
      <w:pPr>
        <w:pStyle w:val="BodyTextIndent3"/>
        <w:ind w:left="0"/>
        <w:jc w:val="both"/>
        <w:rPr>
          <w:rFonts w:ascii="Arial" w:hAnsi="Arial" w:cs="Arial"/>
          <w:sz w:val="22"/>
          <w:szCs w:val="22"/>
        </w:rPr>
      </w:pPr>
    </w:p>
    <w:p w14:paraId="13F8F5F7" w14:textId="4DF8F315" w:rsidR="005422A6" w:rsidRPr="00D970BD" w:rsidRDefault="005422A6" w:rsidP="005422A6">
      <w:pPr>
        <w:pStyle w:val="BodyTextIndent3"/>
        <w:tabs>
          <w:tab w:val="left" w:pos="720"/>
          <w:tab w:val="left" w:pos="1080"/>
        </w:tabs>
        <w:ind w:left="2880"/>
        <w:jc w:val="both"/>
        <w:rPr>
          <w:rFonts w:ascii="Arial" w:hAnsi="Arial" w:cs="Arial"/>
          <w:sz w:val="22"/>
          <w:szCs w:val="22"/>
        </w:rPr>
      </w:pPr>
      <w:r w:rsidRPr="00D970BD">
        <w:rPr>
          <w:rFonts w:ascii="Arial" w:hAnsi="Arial" w:cs="Arial"/>
          <w:sz w:val="22"/>
          <w:szCs w:val="22"/>
        </w:rPr>
        <w:tab/>
        <w:t xml:space="preserve">Inspection and tests prior to shipment of goods shall not be undertaken. However, </w:t>
      </w:r>
      <w:r w:rsidR="009C2756" w:rsidRPr="00D970BD">
        <w:rPr>
          <w:rFonts w:ascii="Arial" w:hAnsi="Arial" w:cs="Arial"/>
          <w:sz w:val="22"/>
          <w:szCs w:val="22"/>
        </w:rPr>
        <w:t>goods</w:t>
      </w:r>
      <w:r w:rsidRPr="00D970BD">
        <w:rPr>
          <w:rFonts w:ascii="Arial" w:hAnsi="Arial" w:cs="Arial"/>
          <w:sz w:val="22"/>
          <w:szCs w:val="22"/>
        </w:rPr>
        <w:t xml:space="preserve"> shall be tested in the Client’s country before their Final Acceptance. Any discrepancies with damages and defects shall be reported to the Supplier for remedial action, within sixty (60) days after receiving the Goods</w:t>
      </w:r>
    </w:p>
    <w:p w14:paraId="267EDA35" w14:textId="0C706DA8" w:rsidR="005422A6" w:rsidRPr="00D970BD" w:rsidRDefault="005422A6">
      <w:pPr>
        <w:pStyle w:val="BodyTextIndent3"/>
        <w:tabs>
          <w:tab w:val="left" w:pos="720"/>
          <w:tab w:val="left" w:pos="1080"/>
        </w:tabs>
        <w:ind w:left="2880"/>
        <w:jc w:val="both"/>
        <w:rPr>
          <w:rFonts w:ascii="Arial" w:hAnsi="Arial" w:cs="Arial"/>
          <w:sz w:val="22"/>
          <w:szCs w:val="22"/>
        </w:rPr>
      </w:pPr>
      <w:r w:rsidRPr="00D970BD">
        <w:rPr>
          <w:rFonts w:ascii="Arial" w:hAnsi="Arial" w:cs="Arial"/>
          <w:sz w:val="22"/>
          <w:szCs w:val="22"/>
        </w:rPr>
        <w:t xml:space="preserve">      </w:t>
      </w:r>
    </w:p>
    <w:p w14:paraId="6B85F5D3" w14:textId="77777777" w:rsidR="005422A6" w:rsidRPr="00D970BD" w:rsidRDefault="005422A6" w:rsidP="00436BB6">
      <w:pPr>
        <w:pStyle w:val="BodyTextIndent3"/>
        <w:numPr>
          <w:ilvl w:val="0"/>
          <w:numId w:val="24"/>
        </w:numPr>
        <w:tabs>
          <w:tab w:val="left" w:pos="720"/>
          <w:tab w:val="left" w:pos="1080"/>
        </w:tabs>
        <w:spacing w:after="0" w:line="240" w:lineRule="auto"/>
        <w:jc w:val="both"/>
        <w:rPr>
          <w:rFonts w:ascii="Arial" w:hAnsi="Arial" w:cs="Arial"/>
          <w:b/>
          <w:sz w:val="22"/>
          <w:szCs w:val="22"/>
        </w:rPr>
      </w:pPr>
      <w:r w:rsidRPr="00D970BD">
        <w:rPr>
          <w:rFonts w:ascii="Arial" w:hAnsi="Arial" w:cs="Arial"/>
          <w:b/>
          <w:sz w:val="22"/>
          <w:szCs w:val="22"/>
        </w:rPr>
        <w:t>Liquidated Damages (GCC Clause 24)</w:t>
      </w:r>
    </w:p>
    <w:p w14:paraId="0D347FF0" w14:textId="77777777" w:rsidR="005422A6" w:rsidRPr="00D970BD" w:rsidRDefault="005422A6" w:rsidP="005422A6">
      <w:pPr>
        <w:pStyle w:val="BodyTextIndent3"/>
        <w:tabs>
          <w:tab w:val="left" w:pos="720"/>
          <w:tab w:val="left" w:pos="1080"/>
        </w:tabs>
        <w:jc w:val="both"/>
        <w:rPr>
          <w:rFonts w:ascii="Arial" w:hAnsi="Arial" w:cs="Arial"/>
          <w:b/>
          <w:sz w:val="22"/>
          <w:szCs w:val="22"/>
        </w:rPr>
      </w:pPr>
    </w:p>
    <w:p w14:paraId="321CDD66" w14:textId="77777777" w:rsidR="005422A6" w:rsidRPr="00D970BD" w:rsidRDefault="005422A6" w:rsidP="005422A6">
      <w:pPr>
        <w:pStyle w:val="BodyTextIndent3"/>
        <w:tabs>
          <w:tab w:val="left" w:pos="1080"/>
        </w:tabs>
        <w:ind w:left="0"/>
        <w:jc w:val="both"/>
        <w:rPr>
          <w:rFonts w:ascii="Arial" w:hAnsi="Arial" w:cs="Arial"/>
          <w:sz w:val="22"/>
          <w:szCs w:val="22"/>
        </w:rPr>
      </w:pPr>
      <w:r w:rsidRPr="00D970BD">
        <w:rPr>
          <w:rFonts w:ascii="Arial" w:hAnsi="Arial" w:cs="Arial"/>
          <w:sz w:val="22"/>
          <w:szCs w:val="22"/>
        </w:rPr>
        <w:tab/>
        <w:t>GCC 24.1</w:t>
      </w:r>
      <w:r w:rsidRPr="00D970BD">
        <w:rPr>
          <w:rFonts w:ascii="Arial" w:hAnsi="Arial" w:cs="Arial"/>
          <w:sz w:val="22"/>
          <w:szCs w:val="22"/>
        </w:rPr>
        <w:tab/>
      </w:r>
      <w:r w:rsidRPr="00D970BD">
        <w:rPr>
          <w:rFonts w:ascii="Arial" w:hAnsi="Arial" w:cs="Arial"/>
          <w:sz w:val="22"/>
          <w:szCs w:val="22"/>
        </w:rPr>
        <w:tab/>
        <w:t>Applicable Rate for Liquidated Damages: ............................................</w:t>
      </w:r>
    </w:p>
    <w:p w14:paraId="18666946" w14:textId="77777777" w:rsidR="005422A6" w:rsidRPr="00D970BD" w:rsidRDefault="005422A6" w:rsidP="005422A6">
      <w:pPr>
        <w:pStyle w:val="BodyTextIndent3"/>
        <w:ind w:left="0"/>
        <w:jc w:val="both"/>
        <w:rPr>
          <w:rFonts w:ascii="Arial" w:hAnsi="Arial" w:cs="Arial"/>
          <w:sz w:val="22"/>
          <w:szCs w:val="22"/>
        </w:rPr>
      </w:pPr>
    </w:p>
    <w:p w14:paraId="2BE16664" w14:textId="77777777" w:rsidR="005422A6" w:rsidRPr="00D970BD" w:rsidRDefault="005422A6" w:rsidP="005422A6">
      <w:pPr>
        <w:pStyle w:val="BodyTextIndent3"/>
        <w:ind w:left="2160" w:firstLine="720"/>
        <w:jc w:val="both"/>
        <w:rPr>
          <w:rFonts w:ascii="Arial" w:hAnsi="Arial" w:cs="Arial"/>
          <w:sz w:val="22"/>
          <w:szCs w:val="22"/>
        </w:rPr>
      </w:pPr>
      <w:r w:rsidRPr="00D970BD">
        <w:rPr>
          <w:rFonts w:ascii="Arial" w:hAnsi="Arial" w:cs="Arial"/>
          <w:sz w:val="22"/>
          <w:szCs w:val="22"/>
        </w:rPr>
        <w:t>Maximum Deduction for Liquidated Damages: .....................................</w:t>
      </w:r>
    </w:p>
    <w:p w14:paraId="0121DA81" w14:textId="77777777" w:rsidR="005422A6" w:rsidRPr="00D970BD" w:rsidRDefault="005422A6" w:rsidP="005422A6">
      <w:pPr>
        <w:pStyle w:val="BodyTextIndent3"/>
        <w:ind w:left="2160" w:firstLine="720"/>
        <w:jc w:val="both"/>
        <w:rPr>
          <w:rFonts w:ascii="Arial" w:hAnsi="Arial" w:cs="Arial"/>
          <w:sz w:val="22"/>
          <w:szCs w:val="22"/>
        </w:rPr>
      </w:pPr>
    </w:p>
    <w:p w14:paraId="0AC847FB" w14:textId="77777777" w:rsidR="005422A6" w:rsidRPr="00D970BD" w:rsidRDefault="005422A6" w:rsidP="00436BB6">
      <w:pPr>
        <w:pStyle w:val="BodyTextIndent3"/>
        <w:numPr>
          <w:ilvl w:val="0"/>
          <w:numId w:val="24"/>
        </w:numPr>
        <w:spacing w:after="0" w:line="240" w:lineRule="auto"/>
        <w:jc w:val="both"/>
        <w:rPr>
          <w:rFonts w:ascii="Arial" w:hAnsi="Arial" w:cs="Arial"/>
          <w:b/>
          <w:sz w:val="22"/>
          <w:szCs w:val="22"/>
        </w:rPr>
      </w:pPr>
      <w:r w:rsidRPr="00D970BD">
        <w:rPr>
          <w:rFonts w:ascii="Arial" w:hAnsi="Arial" w:cs="Arial"/>
          <w:b/>
          <w:sz w:val="22"/>
          <w:szCs w:val="22"/>
        </w:rPr>
        <w:t xml:space="preserve">Warranties, Confirmation and Undertakings (GCC Clause 25) </w:t>
      </w:r>
    </w:p>
    <w:p w14:paraId="407E15BE" w14:textId="77777777" w:rsidR="005422A6" w:rsidRPr="00D970BD" w:rsidRDefault="005422A6" w:rsidP="005422A6">
      <w:pPr>
        <w:pStyle w:val="BodyTextIndent3"/>
        <w:rPr>
          <w:rFonts w:ascii="Arial" w:hAnsi="Arial" w:cs="Arial"/>
          <w:sz w:val="22"/>
          <w:szCs w:val="22"/>
        </w:rPr>
      </w:pPr>
    </w:p>
    <w:p w14:paraId="4014E9C9" w14:textId="77777777" w:rsidR="005422A6" w:rsidRPr="00D970BD" w:rsidRDefault="005422A6" w:rsidP="005422A6">
      <w:pPr>
        <w:pStyle w:val="BodyTextIndent3"/>
        <w:ind w:left="2880" w:hanging="1800"/>
        <w:jc w:val="both"/>
        <w:rPr>
          <w:rFonts w:ascii="Arial" w:hAnsi="Arial" w:cs="Arial"/>
          <w:sz w:val="22"/>
          <w:szCs w:val="22"/>
        </w:rPr>
      </w:pPr>
      <w:r w:rsidRPr="00D970BD">
        <w:rPr>
          <w:rFonts w:ascii="Arial" w:hAnsi="Arial" w:cs="Arial"/>
          <w:sz w:val="22"/>
          <w:szCs w:val="22"/>
        </w:rPr>
        <w:t>GCC 25 (vii)</w:t>
      </w:r>
      <w:r w:rsidRPr="00D970BD">
        <w:rPr>
          <w:rFonts w:ascii="Arial" w:hAnsi="Arial" w:cs="Arial"/>
          <w:sz w:val="22"/>
          <w:szCs w:val="22"/>
        </w:rPr>
        <w:tab/>
        <w:t xml:space="preserve">In partial modifications of the provisions, the Warranty period shall be </w:t>
      </w:r>
      <w:r w:rsidR="00812FC2">
        <w:rPr>
          <w:rFonts w:ascii="Arial" w:hAnsi="Arial" w:cs="Arial"/>
          <w:sz w:val="22"/>
          <w:szCs w:val="22"/>
        </w:rPr>
        <w:t>24</w:t>
      </w:r>
      <w:r w:rsidRPr="00D970BD">
        <w:rPr>
          <w:rFonts w:ascii="Arial" w:hAnsi="Arial" w:cs="Arial"/>
          <w:sz w:val="22"/>
          <w:szCs w:val="22"/>
        </w:rPr>
        <w:t xml:space="preserve"> months from the Date of Acceptance of the vehicle or </w:t>
      </w:r>
      <w:r w:rsidR="00812FC2">
        <w:rPr>
          <w:rFonts w:ascii="Arial" w:hAnsi="Arial" w:cs="Arial"/>
          <w:sz w:val="22"/>
          <w:szCs w:val="22"/>
        </w:rPr>
        <w:t>2</w:t>
      </w:r>
      <w:r w:rsidRPr="00D970BD">
        <w:rPr>
          <w:rFonts w:ascii="Arial" w:hAnsi="Arial" w:cs="Arial"/>
          <w:sz w:val="22"/>
          <w:szCs w:val="22"/>
        </w:rPr>
        <w:t>0,000 kms whichever comes first, in accordance with the Terms and Conditions specified in the Bid.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7D599863" w14:textId="77777777" w:rsidR="005422A6" w:rsidRPr="00D970BD" w:rsidRDefault="005422A6" w:rsidP="005422A6">
      <w:pPr>
        <w:pStyle w:val="BodyTextIndent3"/>
        <w:ind w:left="2880" w:hanging="1800"/>
        <w:jc w:val="both"/>
        <w:rPr>
          <w:rFonts w:ascii="Arial" w:hAnsi="Arial" w:cs="Arial"/>
          <w:sz w:val="22"/>
          <w:szCs w:val="22"/>
        </w:rPr>
      </w:pPr>
    </w:p>
    <w:p w14:paraId="0BCCB8AB" w14:textId="2111E4BB" w:rsidR="005422A6" w:rsidRPr="00D970BD" w:rsidRDefault="005422A6" w:rsidP="007C6B28">
      <w:pPr>
        <w:pStyle w:val="BodyTextIndent3"/>
        <w:ind w:left="2880"/>
        <w:jc w:val="both"/>
        <w:rPr>
          <w:rFonts w:ascii="Arial" w:hAnsi="Arial" w:cs="Arial"/>
          <w:sz w:val="22"/>
          <w:szCs w:val="22"/>
        </w:rPr>
      </w:pPr>
      <w:r w:rsidRPr="00D970BD">
        <w:rPr>
          <w:rFonts w:ascii="Arial" w:hAnsi="Arial" w:cs="Arial"/>
          <w:sz w:val="22"/>
          <w:szCs w:val="22"/>
        </w:rPr>
        <w:lastRenderedPageBreak/>
        <w:t xml:space="preserve">Make such changes, modifications, and/or additions to the Goods or any part thereof as may be necessary </w:t>
      </w:r>
      <w:r w:rsidR="005F78D6" w:rsidRPr="00D970BD">
        <w:rPr>
          <w:rFonts w:ascii="Arial" w:hAnsi="Arial" w:cs="Arial"/>
          <w:sz w:val="22"/>
          <w:szCs w:val="22"/>
        </w:rPr>
        <w:t>to</w:t>
      </w:r>
      <w:r w:rsidRPr="00D970BD">
        <w:rPr>
          <w:rFonts w:ascii="Arial" w:hAnsi="Arial" w:cs="Arial"/>
          <w:sz w:val="22"/>
          <w:szCs w:val="22"/>
        </w:rPr>
        <w:t xml:space="preserve"> attain the contractual guarantees specified in the Contract at its own cost and expense and to carry out further performance tests in accordance with SCC 14</w:t>
      </w:r>
    </w:p>
    <w:p w14:paraId="47D5320A" w14:textId="77777777" w:rsidR="005422A6" w:rsidRPr="00D970BD" w:rsidRDefault="005422A6" w:rsidP="005422A6">
      <w:pPr>
        <w:pStyle w:val="BodyTextIndent3"/>
        <w:ind w:left="4320"/>
        <w:jc w:val="both"/>
        <w:rPr>
          <w:rFonts w:ascii="Arial" w:hAnsi="Arial" w:cs="Arial"/>
          <w:sz w:val="22"/>
          <w:szCs w:val="22"/>
        </w:rPr>
      </w:pPr>
      <w:r w:rsidRPr="00D970BD">
        <w:rPr>
          <w:rFonts w:ascii="Arial" w:hAnsi="Arial" w:cs="Arial"/>
          <w:sz w:val="22"/>
          <w:szCs w:val="22"/>
        </w:rPr>
        <w:t>Or</w:t>
      </w:r>
    </w:p>
    <w:p w14:paraId="58ED9321" w14:textId="77777777" w:rsidR="005422A6" w:rsidRPr="00D970BD" w:rsidRDefault="005422A6" w:rsidP="005422A6">
      <w:pPr>
        <w:pStyle w:val="BodyTextIndent3"/>
        <w:jc w:val="both"/>
        <w:rPr>
          <w:rFonts w:ascii="Arial" w:hAnsi="Arial" w:cs="Arial"/>
          <w:sz w:val="22"/>
          <w:szCs w:val="22"/>
        </w:rPr>
      </w:pPr>
    </w:p>
    <w:p w14:paraId="2D324F9A" w14:textId="77777777" w:rsidR="005422A6" w:rsidRPr="00D970BD" w:rsidRDefault="005422A6" w:rsidP="005422A6">
      <w:pPr>
        <w:pStyle w:val="BodyTextIndent3"/>
        <w:tabs>
          <w:tab w:val="left" w:pos="2880"/>
          <w:tab w:val="left" w:pos="5040"/>
        </w:tabs>
        <w:ind w:left="2880"/>
        <w:jc w:val="both"/>
        <w:rPr>
          <w:rFonts w:ascii="Arial" w:hAnsi="Arial" w:cs="Arial"/>
          <w:sz w:val="22"/>
          <w:szCs w:val="22"/>
        </w:rPr>
      </w:pPr>
      <w:r w:rsidRPr="00D970BD">
        <w:rPr>
          <w:rFonts w:ascii="Arial" w:hAnsi="Arial" w:cs="Arial"/>
          <w:sz w:val="22"/>
          <w:szCs w:val="22"/>
        </w:rPr>
        <w:t>Pay liquidated damages to the Client with respect to the failure to meet the contractual guarantees in accordance with SCC 15.</w:t>
      </w:r>
    </w:p>
    <w:p w14:paraId="7E248F06" w14:textId="77777777" w:rsidR="005422A6" w:rsidRPr="00D970BD" w:rsidRDefault="005422A6" w:rsidP="005422A6">
      <w:pPr>
        <w:pStyle w:val="BodyTextIndent3"/>
        <w:tabs>
          <w:tab w:val="left" w:pos="3600"/>
          <w:tab w:val="left" w:pos="5040"/>
        </w:tabs>
        <w:ind w:left="720"/>
        <w:jc w:val="both"/>
        <w:rPr>
          <w:rFonts w:ascii="Arial" w:hAnsi="Arial" w:cs="Arial"/>
          <w:sz w:val="22"/>
          <w:szCs w:val="22"/>
        </w:rPr>
      </w:pPr>
    </w:p>
    <w:p w14:paraId="5B8FCF57" w14:textId="77777777" w:rsidR="005422A6" w:rsidRPr="00D970BD" w:rsidRDefault="005422A6" w:rsidP="005422A6">
      <w:pPr>
        <w:pStyle w:val="BodyTextIndent3"/>
        <w:tabs>
          <w:tab w:val="left" w:pos="2880"/>
          <w:tab w:val="left" w:pos="5040"/>
        </w:tabs>
        <w:ind w:left="2880" w:hanging="1800"/>
        <w:jc w:val="both"/>
        <w:rPr>
          <w:rFonts w:ascii="Arial" w:hAnsi="Arial" w:cs="Arial"/>
          <w:b/>
          <w:sz w:val="22"/>
          <w:szCs w:val="22"/>
        </w:rPr>
      </w:pPr>
      <w:r w:rsidRPr="00D970BD">
        <w:rPr>
          <w:rFonts w:ascii="Arial" w:hAnsi="Arial" w:cs="Arial"/>
          <w:sz w:val="22"/>
          <w:szCs w:val="22"/>
        </w:rPr>
        <w:t>GCC 25 (ix) &amp; (x)</w:t>
      </w:r>
      <w:r w:rsidRPr="00D970BD">
        <w:rPr>
          <w:rFonts w:ascii="Arial" w:hAnsi="Arial" w:cs="Arial"/>
          <w:sz w:val="22"/>
          <w:szCs w:val="22"/>
        </w:rPr>
        <w:tab/>
        <w:t xml:space="preserve">The period for correction of defects in the warranty period is: </w:t>
      </w:r>
      <w:r w:rsidRPr="00D970BD">
        <w:rPr>
          <w:rFonts w:ascii="Arial" w:hAnsi="Arial" w:cs="Arial"/>
          <w:b/>
          <w:sz w:val="22"/>
          <w:szCs w:val="22"/>
        </w:rPr>
        <w:t>One (1) month from the Date of Notification by the Client.</w:t>
      </w:r>
    </w:p>
    <w:p w14:paraId="371227AE" w14:textId="77777777" w:rsidR="005422A6" w:rsidRPr="00D970BD" w:rsidRDefault="005422A6" w:rsidP="005422A6">
      <w:pPr>
        <w:pStyle w:val="BodyTextIndent3"/>
        <w:ind w:left="1866" w:hanging="786"/>
        <w:jc w:val="both"/>
        <w:rPr>
          <w:rFonts w:ascii="Arial" w:hAnsi="Arial" w:cs="Arial"/>
          <w:sz w:val="22"/>
          <w:szCs w:val="22"/>
        </w:rPr>
      </w:pPr>
    </w:p>
    <w:p w14:paraId="4E890757" w14:textId="77777777" w:rsidR="005422A6" w:rsidRPr="00D970BD" w:rsidRDefault="005422A6" w:rsidP="005422A6">
      <w:pPr>
        <w:pStyle w:val="BodyTextIndent3"/>
        <w:ind w:left="1866" w:hanging="786"/>
        <w:jc w:val="both"/>
        <w:rPr>
          <w:rFonts w:ascii="Arial" w:hAnsi="Arial" w:cs="Arial"/>
          <w:sz w:val="22"/>
          <w:szCs w:val="22"/>
        </w:rPr>
      </w:pPr>
      <w:r w:rsidRPr="00D970BD">
        <w:rPr>
          <w:rFonts w:ascii="Arial" w:hAnsi="Arial" w:cs="Arial"/>
          <w:sz w:val="22"/>
          <w:szCs w:val="22"/>
        </w:rPr>
        <w:tab/>
      </w:r>
      <w:r w:rsidRPr="00D970BD">
        <w:rPr>
          <w:rFonts w:ascii="Arial" w:hAnsi="Arial" w:cs="Arial"/>
          <w:sz w:val="22"/>
          <w:szCs w:val="22"/>
        </w:rPr>
        <w:tab/>
      </w:r>
      <w:r w:rsidRPr="00D970BD">
        <w:rPr>
          <w:rFonts w:ascii="Arial" w:hAnsi="Arial" w:cs="Arial"/>
          <w:sz w:val="22"/>
          <w:szCs w:val="22"/>
        </w:rPr>
        <w:tab/>
      </w:r>
    </w:p>
    <w:p w14:paraId="79EB793B" w14:textId="77777777" w:rsidR="005422A6" w:rsidRPr="00D970BD" w:rsidRDefault="005422A6" w:rsidP="005422A6">
      <w:pPr>
        <w:pStyle w:val="BodyTextIndent3"/>
        <w:ind w:left="2160" w:firstLine="720"/>
        <w:rPr>
          <w:rFonts w:ascii="Arial" w:hAnsi="Arial" w:cs="Arial"/>
          <w:sz w:val="22"/>
          <w:szCs w:val="22"/>
        </w:rPr>
      </w:pPr>
    </w:p>
    <w:p w14:paraId="5996CA76" w14:textId="77777777" w:rsidR="005422A6" w:rsidRPr="00D970BD" w:rsidRDefault="005422A6" w:rsidP="005422A6">
      <w:pPr>
        <w:pStyle w:val="BodyTextIndent3"/>
        <w:tabs>
          <w:tab w:val="left" w:pos="720"/>
          <w:tab w:val="left" w:pos="1080"/>
        </w:tabs>
        <w:jc w:val="both"/>
        <w:rPr>
          <w:rFonts w:ascii="Arial" w:hAnsi="Arial" w:cs="Arial"/>
          <w:sz w:val="22"/>
          <w:szCs w:val="22"/>
        </w:rPr>
      </w:pPr>
    </w:p>
    <w:p w14:paraId="08E1FECA" w14:textId="77777777" w:rsidR="005422A6" w:rsidRPr="00D970BD" w:rsidRDefault="005422A6" w:rsidP="005422A6">
      <w:pPr>
        <w:pStyle w:val="BodyTextIndent3"/>
        <w:ind w:left="1866" w:hanging="786"/>
        <w:jc w:val="both"/>
        <w:rPr>
          <w:rFonts w:ascii="Arial" w:hAnsi="Arial" w:cs="Arial"/>
          <w:sz w:val="22"/>
          <w:szCs w:val="22"/>
        </w:rPr>
      </w:pPr>
    </w:p>
    <w:p w14:paraId="60F850C4" w14:textId="77777777" w:rsidR="005422A6" w:rsidRPr="00D970BD" w:rsidRDefault="005422A6" w:rsidP="005422A6">
      <w:pPr>
        <w:pStyle w:val="BodyTextIndent3"/>
        <w:ind w:left="1866" w:hanging="786"/>
        <w:rPr>
          <w:rFonts w:ascii="Arial" w:hAnsi="Arial" w:cs="Arial"/>
          <w:sz w:val="22"/>
          <w:szCs w:val="22"/>
        </w:rPr>
      </w:pPr>
    </w:p>
    <w:p w14:paraId="313F50B0" w14:textId="77777777" w:rsidR="005422A6" w:rsidRPr="00D970BD" w:rsidRDefault="005422A6" w:rsidP="005422A6">
      <w:pPr>
        <w:pStyle w:val="BodyTextIndent3"/>
        <w:ind w:left="1866" w:hanging="786"/>
        <w:rPr>
          <w:rFonts w:ascii="Arial" w:hAnsi="Arial" w:cs="Arial"/>
          <w:sz w:val="22"/>
          <w:szCs w:val="22"/>
        </w:rPr>
      </w:pPr>
    </w:p>
    <w:p w14:paraId="65072F7A" w14:textId="77777777" w:rsidR="005422A6" w:rsidRPr="00D970BD" w:rsidRDefault="005422A6" w:rsidP="005422A6">
      <w:pPr>
        <w:pStyle w:val="BodyTextIndent3"/>
        <w:ind w:left="2970"/>
        <w:rPr>
          <w:rFonts w:ascii="Arial" w:hAnsi="Arial" w:cs="Arial"/>
          <w:sz w:val="22"/>
          <w:szCs w:val="22"/>
        </w:rPr>
      </w:pPr>
    </w:p>
    <w:p w14:paraId="5FB5365B" w14:textId="77777777" w:rsidR="005422A6" w:rsidRPr="00D970BD" w:rsidRDefault="005422A6" w:rsidP="005422A6">
      <w:pPr>
        <w:pStyle w:val="BodyTextIndent3"/>
        <w:ind w:left="1866" w:hanging="786"/>
        <w:rPr>
          <w:rFonts w:ascii="Arial" w:hAnsi="Arial" w:cs="Arial"/>
          <w:sz w:val="22"/>
          <w:szCs w:val="22"/>
        </w:rPr>
      </w:pPr>
    </w:p>
    <w:p w14:paraId="45F3357F" w14:textId="77777777" w:rsidR="005422A6" w:rsidRPr="00D970BD" w:rsidRDefault="005422A6" w:rsidP="005422A6">
      <w:pPr>
        <w:pStyle w:val="BodyTextIndent3"/>
        <w:ind w:left="1866" w:hanging="786"/>
        <w:rPr>
          <w:rFonts w:ascii="Arial" w:hAnsi="Arial" w:cs="Arial"/>
          <w:sz w:val="22"/>
          <w:szCs w:val="22"/>
        </w:rPr>
      </w:pPr>
    </w:p>
    <w:p w14:paraId="1E582D51" w14:textId="77777777" w:rsidR="005422A6" w:rsidRPr="00D970BD" w:rsidRDefault="005422A6" w:rsidP="005422A6">
      <w:pPr>
        <w:pStyle w:val="BodyTextIndent3"/>
        <w:ind w:left="1866" w:hanging="786"/>
        <w:rPr>
          <w:rFonts w:ascii="Arial" w:hAnsi="Arial" w:cs="Arial"/>
          <w:sz w:val="22"/>
          <w:szCs w:val="22"/>
        </w:rPr>
      </w:pPr>
    </w:p>
    <w:p w14:paraId="37CF50A5" w14:textId="77777777" w:rsidR="005422A6" w:rsidRPr="00D970BD" w:rsidRDefault="005422A6" w:rsidP="005422A6">
      <w:pPr>
        <w:pStyle w:val="BodyTextIndent3"/>
        <w:ind w:left="0"/>
        <w:rPr>
          <w:rFonts w:ascii="Arial" w:hAnsi="Arial" w:cs="Arial"/>
        </w:rPr>
      </w:pPr>
      <w:r w:rsidRPr="00D970BD">
        <w:rPr>
          <w:rFonts w:ascii="Arial" w:hAnsi="Arial" w:cs="Arial"/>
          <w:sz w:val="22"/>
          <w:szCs w:val="22"/>
        </w:rPr>
        <w:t xml:space="preserve">                  </w:t>
      </w:r>
    </w:p>
    <w:p w14:paraId="2755AA14" w14:textId="77777777" w:rsidR="005422A6" w:rsidRPr="00D970BD" w:rsidRDefault="005422A6" w:rsidP="005422A6">
      <w:pPr>
        <w:pStyle w:val="ListParagraph"/>
        <w:ind w:left="0"/>
        <w:rPr>
          <w:rFonts w:ascii="Arial" w:hAnsi="Arial" w:cs="Arial"/>
          <w:b/>
          <w:sz w:val="18"/>
        </w:rPr>
      </w:pPr>
    </w:p>
    <w:p w14:paraId="1C6A7678" w14:textId="77777777" w:rsidR="005422A6" w:rsidRPr="00D970BD" w:rsidRDefault="005422A6" w:rsidP="005422A6">
      <w:pPr>
        <w:pStyle w:val="ListParagraph"/>
        <w:ind w:left="0"/>
        <w:rPr>
          <w:rFonts w:ascii="Arial" w:hAnsi="Arial" w:cs="Arial"/>
          <w:b/>
          <w:sz w:val="18"/>
        </w:rPr>
      </w:pPr>
    </w:p>
    <w:p w14:paraId="3B4F8BB9" w14:textId="77777777" w:rsidR="005422A6" w:rsidRPr="00D970BD" w:rsidRDefault="005422A6" w:rsidP="005422A6">
      <w:pPr>
        <w:pStyle w:val="ListParagraph"/>
        <w:ind w:left="0"/>
        <w:rPr>
          <w:rFonts w:ascii="Arial" w:hAnsi="Arial" w:cs="Arial"/>
          <w:b/>
          <w:sz w:val="18"/>
        </w:rPr>
      </w:pPr>
    </w:p>
    <w:p w14:paraId="75AFFF89" w14:textId="77777777" w:rsidR="005422A6" w:rsidRPr="00D970BD" w:rsidRDefault="005422A6" w:rsidP="005422A6">
      <w:pPr>
        <w:tabs>
          <w:tab w:val="left" w:pos="567"/>
        </w:tabs>
        <w:rPr>
          <w:rFonts w:ascii="Arial" w:hAnsi="Arial" w:cs="Arial"/>
          <w:b/>
          <w:sz w:val="24"/>
          <w:szCs w:val="24"/>
        </w:rPr>
      </w:pPr>
    </w:p>
    <w:p w14:paraId="7BEB27F9" w14:textId="77777777" w:rsidR="005422A6" w:rsidRPr="00D970BD" w:rsidRDefault="005422A6" w:rsidP="005422A6">
      <w:pPr>
        <w:rPr>
          <w:rFonts w:ascii="Arial" w:hAnsi="Arial" w:cs="Arial"/>
          <w:spacing w:val="-3"/>
        </w:rPr>
      </w:pPr>
    </w:p>
    <w:p w14:paraId="07696961" w14:textId="77777777" w:rsidR="00C562B0" w:rsidRDefault="00C562B0"/>
    <w:sectPr w:rsidR="00C562B0" w:rsidSect="00307348">
      <w:footerReference w:type="default" r:id="rId14"/>
      <w:pgSz w:w="12240" w:h="15840"/>
      <w:pgMar w:top="567" w:right="1080" w:bottom="4"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DBCCC" w14:textId="77777777" w:rsidR="006F7368" w:rsidRDefault="006F7368" w:rsidP="005422A6">
      <w:pPr>
        <w:spacing w:after="0" w:line="240" w:lineRule="auto"/>
      </w:pPr>
      <w:r>
        <w:separator/>
      </w:r>
    </w:p>
  </w:endnote>
  <w:endnote w:type="continuationSeparator" w:id="0">
    <w:p w14:paraId="15A1195A" w14:textId="77777777" w:rsidR="006F7368" w:rsidRDefault="006F7368" w:rsidP="0054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92190"/>
      <w:docPartObj>
        <w:docPartGallery w:val="Page Numbers (Bottom of Page)"/>
        <w:docPartUnique/>
      </w:docPartObj>
    </w:sdtPr>
    <w:sdtEndPr/>
    <w:sdtContent>
      <w:p w14:paraId="16B96F3F" w14:textId="64726930" w:rsidR="00071B0E" w:rsidRDefault="00071B0E">
        <w:pPr>
          <w:pStyle w:val="Footer"/>
          <w:jc w:val="right"/>
        </w:pPr>
        <w:r>
          <w:fldChar w:fldCharType="begin"/>
        </w:r>
        <w:r>
          <w:instrText xml:space="preserve"> PAGE   \* MERGEFORMAT </w:instrText>
        </w:r>
        <w:r>
          <w:fldChar w:fldCharType="separate"/>
        </w:r>
        <w:r w:rsidR="0072104C">
          <w:rPr>
            <w:noProof/>
          </w:rPr>
          <w:t>30</w:t>
        </w:r>
        <w:r>
          <w:rPr>
            <w:noProof/>
          </w:rPr>
          <w:fldChar w:fldCharType="end"/>
        </w:r>
      </w:p>
    </w:sdtContent>
  </w:sdt>
  <w:p w14:paraId="62ED6F7E" w14:textId="77777777" w:rsidR="00071B0E" w:rsidRDefault="00071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5F571" w14:textId="77777777" w:rsidR="006F7368" w:rsidRDefault="006F7368" w:rsidP="005422A6">
      <w:pPr>
        <w:spacing w:after="0" w:line="240" w:lineRule="auto"/>
      </w:pPr>
      <w:r>
        <w:separator/>
      </w:r>
    </w:p>
  </w:footnote>
  <w:footnote w:type="continuationSeparator" w:id="0">
    <w:p w14:paraId="3F32E048" w14:textId="77777777" w:rsidR="006F7368" w:rsidRDefault="006F7368" w:rsidP="005422A6">
      <w:pPr>
        <w:spacing w:after="0" w:line="240" w:lineRule="auto"/>
      </w:pPr>
      <w:r>
        <w:continuationSeparator/>
      </w:r>
    </w:p>
  </w:footnote>
  <w:footnote w:id="1">
    <w:p w14:paraId="2D6B5321" w14:textId="77777777" w:rsidR="00071B0E" w:rsidRDefault="00071B0E" w:rsidP="005422A6">
      <w:pPr>
        <w:pStyle w:val="FootnoteText"/>
      </w:pPr>
      <w:r>
        <w:rPr>
          <w:rStyle w:val="FootnoteReference"/>
        </w:rPr>
        <w:footnoteRef/>
      </w:r>
      <w:r>
        <w:t xml:space="preserve">  </w:t>
      </w:r>
      <w:r>
        <w:tab/>
        <w:t>For the purpose of this Contract, “another party” refers to a public official acting in relation to the procurement   process or contract execution.</w:t>
      </w:r>
    </w:p>
  </w:footnote>
  <w:footnote w:id="2">
    <w:p w14:paraId="0960D6F5" w14:textId="77777777" w:rsidR="00071B0E" w:rsidRDefault="00071B0E" w:rsidP="005422A6">
      <w:pPr>
        <w:pStyle w:val="FootnoteText"/>
      </w:pPr>
      <w:r>
        <w:rPr>
          <w:rStyle w:val="FootnoteReference"/>
        </w:rPr>
        <w:footnoteRef/>
      </w:r>
      <w:r>
        <w:t xml:space="preserve"> </w:t>
      </w:r>
      <w:r>
        <w:tab/>
        <w:t>For the purpose of this Contract, “party” refers to a public official; the terms “benefit” and “obligation” relate to the procurement process or contract execution; and the “act or omission” is intended to influence the procurement process or contract execution.</w:t>
      </w:r>
    </w:p>
  </w:footnote>
  <w:footnote w:id="3">
    <w:p w14:paraId="632330CB" w14:textId="77777777" w:rsidR="00071B0E" w:rsidRDefault="00071B0E" w:rsidP="005422A6">
      <w:pPr>
        <w:pStyle w:val="FootnoteText"/>
      </w:pPr>
      <w:r>
        <w:rPr>
          <w:rStyle w:val="FootnoteReference"/>
        </w:rPr>
        <w:footnoteRef/>
      </w:r>
      <w:r>
        <w:t xml:space="preserve"> </w:t>
      </w:r>
      <w:r>
        <w:tab/>
        <w:t>For the purpose of this Contract, “parties” refers to participants in the procurement process (including public officials) attempting to establish bid prices at artificial, non-competitive levels.</w:t>
      </w:r>
    </w:p>
  </w:footnote>
  <w:footnote w:id="4">
    <w:p w14:paraId="5813DA00" w14:textId="77777777" w:rsidR="00071B0E" w:rsidRDefault="00071B0E" w:rsidP="005422A6">
      <w:pPr>
        <w:pStyle w:val="FootnoteText"/>
      </w:pPr>
      <w:r>
        <w:rPr>
          <w:rStyle w:val="FootnoteReference"/>
        </w:rPr>
        <w:footnoteRef/>
      </w:r>
      <w:r>
        <w:t xml:space="preserve"> </w:t>
      </w:r>
      <w:r>
        <w:tab/>
      </w:r>
      <w:r>
        <w:rPr>
          <w:bCs/>
          <w:color w:val="000000"/>
        </w:rPr>
        <w:t>For the purpose of this Contract, “party” refers to a participant in the procurement process or contract execution.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FD3"/>
    <w:multiLevelType w:val="multilevel"/>
    <w:tmpl w:val="A2005E3A"/>
    <w:lvl w:ilvl="0">
      <w:start w:val="17"/>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A10455"/>
    <w:multiLevelType w:val="hybridMultilevel"/>
    <w:tmpl w:val="3F3A280A"/>
    <w:lvl w:ilvl="0" w:tplc="6B30A0A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2E284F"/>
    <w:multiLevelType w:val="multilevel"/>
    <w:tmpl w:val="4AE4A0F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34F2811"/>
    <w:multiLevelType w:val="multilevel"/>
    <w:tmpl w:val="937684CE"/>
    <w:lvl w:ilvl="0">
      <w:start w:val="27"/>
      <w:numFmt w:val="decimal"/>
      <w:lvlText w:val="%1"/>
      <w:lvlJc w:val="left"/>
      <w:pPr>
        <w:ind w:left="405" w:hanging="405"/>
      </w:pPr>
      <w:rPr>
        <w:rFonts w:hint="default"/>
      </w:rPr>
    </w:lvl>
    <w:lvl w:ilvl="1">
      <w:start w:val="1"/>
      <w:numFmt w:val="decimal"/>
      <w:lvlText w:val="%1.%2"/>
      <w:lvlJc w:val="left"/>
      <w:pPr>
        <w:ind w:left="1215" w:hanging="40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06715A4D"/>
    <w:multiLevelType w:val="multilevel"/>
    <w:tmpl w:val="FE88741E"/>
    <w:lvl w:ilvl="0">
      <w:start w:val="21"/>
      <w:numFmt w:val="decimal"/>
      <w:lvlText w:val="%1"/>
      <w:lvlJc w:val="left"/>
      <w:pPr>
        <w:ind w:left="40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85F5DDE"/>
    <w:multiLevelType w:val="multilevel"/>
    <w:tmpl w:val="B5EE1ABE"/>
    <w:lvl w:ilvl="0">
      <w:start w:val="19"/>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BE92D90"/>
    <w:multiLevelType w:val="hybridMultilevel"/>
    <w:tmpl w:val="67B6514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0BFE3E2E"/>
    <w:multiLevelType w:val="multilevel"/>
    <w:tmpl w:val="3A0C710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EDF28AF"/>
    <w:multiLevelType w:val="multilevel"/>
    <w:tmpl w:val="E08A9D76"/>
    <w:lvl w:ilvl="0">
      <w:start w:val="23"/>
      <w:numFmt w:val="decimal"/>
      <w:lvlText w:val="%1"/>
      <w:lvlJc w:val="left"/>
      <w:pPr>
        <w:ind w:left="405" w:hanging="405"/>
      </w:pPr>
      <w:rPr>
        <w:rFonts w:hint="default"/>
      </w:rPr>
    </w:lvl>
    <w:lvl w:ilvl="1">
      <w:start w:val="1"/>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9" w15:restartNumberingAfterBreak="0">
    <w:nsid w:val="11400523"/>
    <w:multiLevelType w:val="singleLevel"/>
    <w:tmpl w:val="62A2566E"/>
    <w:lvl w:ilvl="0">
      <w:start w:val="1"/>
      <w:numFmt w:val="decimal"/>
      <w:lvlText w:val="%1."/>
      <w:lvlJc w:val="left"/>
      <w:pPr>
        <w:tabs>
          <w:tab w:val="num" w:pos="420"/>
        </w:tabs>
        <w:ind w:left="420" w:hanging="420"/>
      </w:pPr>
      <w:rPr>
        <w:rFonts w:hint="default"/>
      </w:rPr>
    </w:lvl>
  </w:abstractNum>
  <w:abstractNum w:abstractNumId="10" w15:restartNumberingAfterBreak="0">
    <w:nsid w:val="120D37F6"/>
    <w:multiLevelType w:val="multilevel"/>
    <w:tmpl w:val="16147CB2"/>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12771B17"/>
    <w:multiLevelType w:val="hybridMultilevel"/>
    <w:tmpl w:val="5406E4B8"/>
    <w:lvl w:ilvl="0" w:tplc="BDB41C9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3CB0AAF"/>
    <w:multiLevelType w:val="multilevel"/>
    <w:tmpl w:val="5BE03476"/>
    <w:lvl w:ilvl="0">
      <w:start w:val="13"/>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6B7158A"/>
    <w:multiLevelType w:val="multilevel"/>
    <w:tmpl w:val="027487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C860807"/>
    <w:multiLevelType w:val="hybridMultilevel"/>
    <w:tmpl w:val="AF723E90"/>
    <w:lvl w:ilvl="0" w:tplc="9FF887D4">
      <w:start w:val="2"/>
      <w:numFmt w:val="decimal"/>
      <w:lvlText w:val="%1."/>
      <w:lvlJc w:val="left"/>
      <w:pPr>
        <w:tabs>
          <w:tab w:val="num" w:pos="720"/>
        </w:tabs>
        <w:ind w:left="720" w:hanging="720"/>
      </w:pPr>
      <w:rPr>
        <w:rFonts w:hint="default"/>
      </w:rPr>
    </w:lvl>
    <w:lvl w:ilvl="1" w:tplc="2F729900">
      <w:numFmt w:val="none"/>
      <w:lvlText w:val=""/>
      <w:lvlJc w:val="left"/>
      <w:pPr>
        <w:tabs>
          <w:tab w:val="num" w:pos="360"/>
        </w:tabs>
      </w:pPr>
    </w:lvl>
    <w:lvl w:ilvl="2" w:tplc="40A099E4">
      <w:numFmt w:val="none"/>
      <w:lvlText w:val=""/>
      <w:lvlJc w:val="left"/>
      <w:pPr>
        <w:tabs>
          <w:tab w:val="num" w:pos="360"/>
        </w:tabs>
      </w:pPr>
    </w:lvl>
    <w:lvl w:ilvl="3" w:tplc="44CA8DE6">
      <w:numFmt w:val="none"/>
      <w:lvlText w:val=""/>
      <w:lvlJc w:val="left"/>
      <w:pPr>
        <w:tabs>
          <w:tab w:val="num" w:pos="360"/>
        </w:tabs>
      </w:pPr>
    </w:lvl>
    <w:lvl w:ilvl="4" w:tplc="5CF6D974">
      <w:numFmt w:val="none"/>
      <w:lvlText w:val=""/>
      <w:lvlJc w:val="left"/>
      <w:pPr>
        <w:tabs>
          <w:tab w:val="num" w:pos="360"/>
        </w:tabs>
      </w:pPr>
    </w:lvl>
    <w:lvl w:ilvl="5" w:tplc="FA82D390">
      <w:numFmt w:val="none"/>
      <w:lvlText w:val=""/>
      <w:lvlJc w:val="left"/>
      <w:pPr>
        <w:tabs>
          <w:tab w:val="num" w:pos="360"/>
        </w:tabs>
      </w:pPr>
    </w:lvl>
    <w:lvl w:ilvl="6" w:tplc="C6A2B5AE">
      <w:numFmt w:val="none"/>
      <w:lvlText w:val=""/>
      <w:lvlJc w:val="left"/>
      <w:pPr>
        <w:tabs>
          <w:tab w:val="num" w:pos="360"/>
        </w:tabs>
      </w:pPr>
    </w:lvl>
    <w:lvl w:ilvl="7" w:tplc="7F4ACCE4">
      <w:numFmt w:val="none"/>
      <w:lvlText w:val=""/>
      <w:lvlJc w:val="left"/>
      <w:pPr>
        <w:tabs>
          <w:tab w:val="num" w:pos="360"/>
        </w:tabs>
      </w:pPr>
    </w:lvl>
    <w:lvl w:ilvl="8" w:tplc="FEF46EAC">
      <w:numFmt w:val="none"/>
      <w:lvlText w:val=""/>
      <w:lvlJc w:val="left"/>
      <w:pPr>
        <w:tabs>
          <w:tab w:val="num" w:pos="360"/>
        </w:tabs>
      </w:pPr>
    </w:lvl>
  </w:abstractNum>
  <w:abstractNum w:abstractNumId="15" w15:restartNumberingAfterBreak="0">
    <w:nsid w:val="1D7A06AE"/>
    <w:multiLevelType w:val="hybridMultilevel"/>
    <w:tmpl w:val="9DAE8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73217"/>
    <w:multiLevelType w:val="multilevel"/>
    <w:tmpl w:val="B41E5C86"/>
    <w:lvl w:ilvl="0">
      <w:start w:val="14"/>
      <w:numFmt w:val="decimal"/>
      <w:lvlText w:val="%1"/>
      <w:lvlJc w:val="left"/>
      <w:pPr>
        <w:ind w:left="405" w:hanging="405"/>
      </w:pPr>
      <w:rPr>
        <w:rFonts w:hint="default"/>
      </w:rPr>
    </w:lvl>
    <w:lvl w:ilvl="1">
      <w:start w:val="4"/>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FFB0692"/>
    <w:multiLevelType w:val="multilevel"/>
    <w:tmpl w:val="9B30240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0947C40"/>
    <w:multiLevelType w:val="hybridMultilevel"/>
    <w:tmpl w:val="F6FA9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DD5F28"/>
    <w:multiLevelType w:val="multilevel"/>
    <w:tmpl w:val="728491FC"/>
    <w:lvl w:ilvl="0">
      <w:start w:val="30"/>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5696D49"/>
    <w:multiLevelType w:val="hybridMultilevel"/>
    <w:tmpl w:val="390CED18"/>
    <w:lvl w:ilvl="0" w:tplc="4686E104">
      <w:start w:val="1"/>
      <w:numFmt w:val="lowerRoman"/>
      <w:lvlText w:val="(%1)"/>
      <w:lvlJc w:val="left"/>
      <w:pPr>
        <w:ind w:left="3420" w:hanging="720"/>
      </w:pPr>
      <w:rPr>
        <w:rFonts w:hint="default"/>
        <w:b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26890DE7"/>
    <w:multiLevelType w:val="multilevel"/>
    <w:tmpl w:val="F41C65D2"/>
    <w:lvl w:ilvl="0">
      <w:start w:val="7"/>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28B13653"/>
    <w:multiLevelType w:val="multilevel"/>
    <w:tmpl w:val="2D4630AE"/>
    <w:lvl w:ilvl="0">
      <w:start w:val="24"/>
      <w:numFmt w:val="decimal"/>
      <w:lvlText w:val="%1."/>
      <w:lvlJc w:val="left"/>
      <w:pPr>
        <w:ind w:left="72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3" w15:restartNumberingAfterBreak="0">
    <w:nsid w:val="2C8F146B"/>
    <w:multiLevelType w:val="multilevel"/>
    <w:tmpl w:val="9738C1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6C3846"/>
    <w:multiLevelType w:val="hybridMultilevel"/>
    <w:tmpl w:val="13202350"/>
    <w:lvl w:ilvl="0" w:tplc="207A3D46">
      <w:start w:val="1"/>
      <w:numFmt w:val="decimal"/>
      <w:lvlText w:val="%1."/>
      <w:lvlJc w:val="left"/>
      <w:pPr>
        <w:ind w:left="1800" w:hanging="360"/>
      </w:pPr>
      <w:rPr>
        <w:rFonts w:hint="default"/>
        <w:sz w:val="2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33EC21FF"/>
    <w:multiLevelType w:val="hybridMultilevel"/>
    <w:tmpl w:val="DFC2D9EA"/>
    <w:lvl w:ilvl="0" w:tplc="3EAA7722">
      <w:start w:val="1"/>
      <w:numFmt w:val="lowerRoman"/>
      <w:lvlText w:val="(%1)"/>
      <w:lvlJc w:val="left"/>
      <w:pPr>
        <w:ind w:left="3510" w:hanging="72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6" w15:restartNumberingAfterBreak="0">
    <w:nsid w:val="362D1492"/>
    <w:multiLevelType w:val="multilevel"/>
    <w:tmpl w:val="B0E279E6"/>
    <w:lvl w:ilvl="0">
      <w:start w:val="28"/>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7" w15:restartNumberingAfterBreak="0">
    <w:nsid w:val="38444292"/>
    <w:multiLevelType w:val="hybridMultilevel"/>
    <w:tmpl w:val="2BBE6598"/>
    <w:lvl w:ilvl="0" w:tplc="04090017">
      <w:start w:val="1"/>
      <w:numFmt w:val="low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8" w15:restartNumberingAfterBreak="0">
    <w:nsid w:val="3C1651D6"/>
    <w:multiLevelType w:val="multilevel"/>
    <w:tmpl w:val="FDF0A4C4"/>
    <w:lvl w:ilvl="0">
      <w:start w:val="31"/>
      <w:numFmt w:val="decimal"/>
      <w:lvlText w:val="%1."/>
      <w:lvlJc w:val="left"/>
      <w:pPr>
        <w:ind w:left="720" w:hanging="360"/>
      </w:pPr>
      <w:rPr>
        <w:rFonts w:hint="default"/>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405A08F1"/>
    <w:multiLevelType w:val="hybridMultilevel"/>
    <w:tmpl w:val="A7922D7A"/>
    <w:lvl w:ilvl="0" w:tplc="B02E620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1256D0D"/>
    <w:multiLevelType w:val="multilevel"/>
    <w:tmpl w:val="A7F048B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21F6F57"/>
    <w:multiLevelType w:val="hybridMultilevel"/>
    <w:tmpl w:val="D7B030FE"/>
    <w:lvl w:ilvl="0" w:tplc="71BEEEFC">
      <w:start w:val="13"/>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6E2FAD"/>
    <w:multiLevelType w:val="hybridMultilevel"/>
    <w:tmpl w:val="1E6C58AC"/>
    <w:lvl w:ilvl="0" w:tplc="B63A78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676593C"/>
    <w:multiLevelType w:val="hybridMultilevel"/>
    <w:tmpl w:val="3926C708"/>
    <w:lvl w:ilvl="0" w:tplc="25327B8E">
      <w:start w:val="33"/>
      <w:numFmt w:val="decimal"/>
      <w:lvlText w:val="%1."/>
      <w:lvlJc w:val="left"/>
      <w:pPr>
        <w:tabs>
          <w:tab w:val="num" w:pos="1080"/>
        </w:tabs>
        <w:ind w:left="1080" w:hanging="720"/>
      </w:pPr>
      <w:rPr>
        <w:rFonts w:hint="default"/>
      </w:rPr>
    </w:lvl>
    <w:lvl w:ilvl="1" w:tplc="88DCF972">
      <w:numFmt w:val="none"/>
      <w:lvlText w:val=""/>
      <w:lvlJc w:val="left"/>
      <w:pPr>
        <w:tabs>
          <w:tab w:val="num" w:pos="360"/>
        </w:tabs>
      </w:pPr>
    </w:lvl>
    <w:lvl w:ilvl="2" w:tplc="39FE473A">
      <w:numFmt w:val="none"/>
      <w:lvlText w:val=""/>
      <w:lvlJc w:val="left"/>
      <w:pPr>
        <w:tabs>
          <w:tab w:val="num" w:pos="360"/>
        </w:tabs>
      </w:pPr>
    </w:lvl>
    <w:lvl w:ilvl="3" w:tplc="E4762F56">
      <w:numFmt w:val="none"/>
      <w:lvlText w:val=""/>
      <w:lvlJc w:val="left"/>
      <w:pPr>
        <w:tabs>
          <w:tab w:val="num" w:pos="360"/>
        </w:tabs>
      </w:pPr>
    </w:lvl>
    <w:lvl w:ilvl="4" w:tplc="8036013A">
      <w:numFmt w:val="none"/>
      <w:lvlText w:val=""/>
      <w:lvlJc w:val="left"/>
      <w:pPr>
        <w:tabs>
          <w:tab w:val="num" w:pos="360"/>
        </w:tabs>
      </w:pPr>
    </w:lvl>
    <w:lvl w:ilvl="5" w:tplc="88C8F35E">
      <w:numFmt w:val="none"/>
      <w:lvlText w:val=""/>
      <w:lvlJc w:val="left"/>
      <w:pPr>
        <w:tabs>
          <w:tab w:val="num" w:pos="360"/>
        </w:tabs>
      </w:pPr>
    </w:lvl>
    <w:lvl w:ilvl="6" w:tplc="0D20D500">
      <w:numFmt w:val="none"/>
      <w:lvlText w:val=""/>
      <w:lvlJc w:val="left"/>
      <w:pPr>
        <w:tabs>
          <w:tab w:val="num" w:pos="360"/>
        </w:tabs>
      </w:pPr>
    </w:lvl>
    <w:lvl w:ilvl="7" w:tplc="D9D423B2">
      <w:numFmt w:val="none"/>
      <w:lvlText w:val=""/>
      <w:lvlJc w:val="left"/>
      <w:pPr>
        <w:tabs>
          <w:tab w:val="num" w:pos="360"/>
        </w:tabs>
      </w:pPr>
    </w:lvl>
    <w:lvl w:ilvl="8" w:tplc="F094F0DE">
      <w:numFmt w:val="none"/>
      <w:lvlText w:val=""/>
      <w:lvlJc w:val="left"/>
      <w:pPr>
        <w:tabs>
          <w:tab w:val="num" w:pos="360"/>
        </w:tabs>
      </w:pPr>
    </w:lvl>
  </w:abstractNum>
  <w:abstractNum w:abstractNumId="35" w15:restartNumberingAfterBreak="0">
    <w:nsid w:val="468C1EF2"/>
    <w:multiLevelType w:val="hybridMultilevel"/>
    <w:tmpl w:val="C0E232D8"/>
    <w:lvl w:ilvl="0" w:tplc="1B480A0C">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6" w15:restartNumberingAfterBreak="0">
    <w:nsid w:val="47DD1CE9"/>
    <w:multiLevelType w:val="hybridMultilevel"/>
    <w:tmpl w:val="AF3C4706"/>
    <w:lvl w:ilvl="0" w:tplc="0409001B">
      <w:start w:val="1"/>
      <w:numFmt w:val="lowerRoman"/>
      <w:lvlText w:val="%1."/>
      <w:lvlJc w:val="right"/>
      <w:pPr>
        <w:ind w:left="1448" w:hanging="360"/>
      </w:pPr>
      <w:rPr>
        <w:rFont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7" w15:restartNumberingAfterBreak="0">
    <w:nsid w:val="4CF639DB"/>
    <w:multiLevelType w:val="hybridMultilevel"/>
    <w:tmpl w:val="78001F80"/>
    <w:lvl w:ilvl="0" w:tplc="D814F1DE">
      <w:start w:val="1"/>
      <w:numFmt w:val="lowerRoman"/>
      <w:lvlText w:val="(%1)"/>
      <w:lvlJc w:val="left"/>
      <w:pPr>
        <w:ind w:left="6030" w:hanging="720"/>
      </w:pPr>
      <w:rPr>
        <w:rFonts w:hint="default"/>
      </w:rPr>
    </w:lvl>
    <w:lvl w:ilvl="1" w:tplc="04090019">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38" w15:restartNumberingAfterBreak="0">
    <w:nsid w:val="4F2D243E"/>
    <w:multiLevelType w:val="multilevel"/>
    <w:tmpl w:val="4950F7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F443848"/>
    <w:multiLevelType w:val="hybridMultilevel"/>
    <w:tmpl w:val="CC349492"/>
    <w:lvl w:ilvl="0" w:tplc="D7FEDFBE">
      <w:start w:val="10"/>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F606847"/>
    <w:multiLevelType w:val="hybridMultilevel"/>
    <w:tmpl w:val="DA127AD6"/>
    <w:lvl w:ilvl="0" w:tplc="F78424AA">
      <w:start w:val="1"/>
      <w:numFmt w:val="lowerRoman"/>
      <w:lvlText w:val="(%1)"/>
      <w:lvlJc w:val="left"/>
      <w:pPr>
        <w:ind w:left="2430" w:hanging="72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15:restartNumberingAfterBreak="0">
    <w:nsid w:val="50C67CDA"/>
    <w:multiLevelType w:val="multilevel"/>
    <w:tmpl w:val="344E1F10"/>
    <w:lvl w:ilvl="0">
      <w:start w:val="15"/>
      <w:numFmt w:val="decimal"/>
      <w:lvlText w:val="%1"/>
      <w:lvlJc w:val="left"/>
      <w:pPr>
        <w:ind w:left="40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15:restartNumberingAfterBreak="0">
    <w:nsid w:val="50E65F1C"/>
    <w:multiLevelType w:val="multilevel"/>
    <w:tmpl w:val="2EB05BCC"/>
    <w:lvl w:ilvl="0">
      <w:start w:val="8"/>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3" w15:restartNumberingAfterBreak="0">
    <w:nsid w:val="5D2F2D5E"/>
    <w:multiLevelType w:val="multilevel"/>
    <w:tmpl w:val="49408EEA"/>
    <w:lvl w:ilvl="0">
      <w:start w:val="10"/>
      <w:numFmt w:val="decimal"/>
      <w:lvlText w:val="%1"/>
      <w:lvlJc w:val="left"/>
      <w:pPr>
        <w:ind w:left="405" w:hanging="405"/>
      </w:pPr>
      <w:rPr>
        <w:rFonts w:hint="default"/>
      </w:rPr>
    </w:lvl>
    <w:lvl w:ilvl="1">
      <w:start w:val="1"/>
      <w:numFmt w:val="decimal"/>
      <w:lvlText w:val="%1.%2"/>
      <w:lvlJc w:val="left"/>
      <w:pPr>
        <w:ind w:left="1440" w:hanging="405"/>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25" w:hanging="72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44" w15:restartNumberingAfterBreak="0">
    <w:nsid w:val="5DA30A59"/>
    <w:multiLevelType w:val="multilevel"/>
    <w:tmpl w:val="C582AF3A"/>
    <w:lvl w:ilvl="0">
      <w:start w:val="1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5FFD2B08"/>
    <w:multiLevelType w:val="hybridMultilevel"/>
    <w:tmpl w:val="89AC1B56"/>
    <w:lvl w:ilvl="0" w:tplc="128E3BC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8352FF"/>
    <w:multiLevelType w:val="hybridMultilevel"/>
    <w:tmpl w:val="D4B236A6"/>
    <w:lvl w:ilvl="0" w:tplc="C9320D1E">
      <w:start w:val="1"/>
      <w:numFmt w:val="decimal"/>
      <w:lvlText w:val="%1."/>
      <w:lvlJc w:val="left"/>
      <w:pPr>
        <w:ind w:left="-360" w:hanging="360"/>
      </w:pPr>
      <w:rPr>
        <w:rFonts w:hint="default"/>
        <w:b w:val="0"/>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15:restartNumberingAfterBreak="0">
    <w:nsid w:val="63F2024C"/>
    <w:multiLevelType w:val="multilevel"/>
    <w:tmpl w:val="A3268BEC"/>
    <w:lvl w:ilvl="0">
      <w:start w:val="29"/>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68CE7283"/>
    <w:multiLevelType w:val="hybridMultilevel"/>
    <w:tmpl w:val="DE947F34"/>
    <w:lvl w:ilvl="0" w:tplc="2B48B8CA">
      <w:start w:val="9"/>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E849F8"/>
    <w:multiLevelType w:val="multilevel"/>
    <w:tmpl w:val="9738C1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EFC7F34"/>
    <w:multiLevelType w:val="multilevel"/>
    <w:tmpl w:val="1D1874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0BF1DBD"/>
    <w:multiLevelType w:val="multilevel"/>
    <w:tmpl w:val="3C785132"/>
    <w:lvl w:ilvl="0">
      <w:start w:val="14"/>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0E30F4E"/>
    <w:multiLevelType w:val="multilevel"/>
    <w:tmpl w:val="8F4AAEB0"/>
    <w:lvl w:ilvl="0">
      <w:start w:val="25"/>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22D68AC"/>
    <w:multiLevelType w:val="hybridMultilevel"/>
    <w:tmpl w:val="DA5EDDF2"/>
    <w:lvl w:ilvl="0" w:tplc="FD486F72">
      <w:start w:val="12"/>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3E416D"/>
    <w:multiLevelType w:val="hybridMultilevel"/>
    <w:tmpl w:val="241A7DC4"/>
    <w:lvl w:ilvl="0" w:tplc="6B30A0A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18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74570696"/>
    <w:multiLevelType w:val="multilevel"/>
    <w:tmpl w:val="8B12D9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7B861E30"/>
    <w:multiLevelType w:val="multilevel"/>
    <w:tmpl w:val="AE1E2FD6"/>
    <w:lvl w:ilvl="0">
      <w:start w:val="12"/>
      <w:numFmt w:val="decimal"/>
      <w:lvlText w:val="%1."/>
      <w:lvlJc w:val="left"/>
      <w:pPr>
        <w:ind w:left="360" w:hanging="360"/>
      </w:pPr>
      <w:rPr>
        <w:rFonts w:hint="default"/>
        <w:b/>
        <w:sz w:val="20"/>
        <w:szCs w:val="20"/>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7" w15:restartNumberingAfterBreak="0">
    <w:nsid w:val="7C5647D4"/>
    <w:multiLevelType w:val="multilevel"/>
    <w:tmpl w:val="BAACEE42"/>
    <w:lvl w:ilvl="0">
      <w:start w:val="20"/>
      <w:numFmt w:val="decimal"/>
      <w:lvlText w:val="%1"/>
      <w:lvlJc w:val="left"/>
      <w:pPr>
        <w:ind w:left="405" w:hanging="405"/>
      </w:pPr>
      <w:rPr>
        <w:rFonts w:hint="default"/>
      </w:rPr>
    </w:lvl>
    <w:lvl w:ilvl="1">
      <w:start w:val="1"/>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8" w15:restartNumberingAfterBreak="0">
    <w:nsid w:val="7FD84B75"/>
    <w:multiLevelType w:val="hybridMultilevel"/>
    <w:tmpl w:val="29F2AB16"/>
    <w:lvl w:ilvl="0" w:tplc="2880027E">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FE76942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842552">
    <w:abstractNumId w:val="10"/>
  </w:num>
  <w:num w:numId="2" w16cid:durableId="1014574360">
    <w:abstractNumId w:val="6"/>
  </w:num>
  <w:num w:numId="3" w16cid:durableId="409935858">
    <w:abstractNumId w:val="21"/>
  </w:num>
  <w:num w:numId="4" w16cid:durableId="17377039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772694">
    <w:abstractNumId w:val="44"/>
  </w:num>
  <w:num w:numId="6" w16cid:durableId="282464763">
    <w:abstractNumId w:val="56"/>
  </w:num>
  <w:num w:numId="7" w16cid:durableId="623461830">
    <w:abstractNumId w:val="42"/>
  </w:num>
  <w:num w:numId="8" w16cid:durableId="696078073">
    <w:abstractNumId w:val="45"/>
  </w:num>
  <w:num w:numId="9" w16cid:durableId="533888682">
    <w:abstractNumId w:val="39"/>
  </w:num>
  <w:num w:numId="10" w16cid:durableId="1403066364">
    <w:abstractNumId w:val="32"/>
  </w:num>
  <w:num w:numId="11" w16cid:durableId="492840938">
    <w:abstractNumId w:val="35"/>
  </w:num>
  <w:num w:numId="12" w16cid:durableId="1764371264">
    <w:abstractNumId w:val="46"/>
  </w:num>
  <w:num w:numId="13" w16cid:durableId="695735830">
    <w:abstractNumId w:val="14"/>
  </w:num>
  <w:num w:numId="14" w16cid:durableId="1733917753">
    <w:abstractNumId w:val="34"/>
  </w:num>
  <w:num w:numId="15" w16cid:durableId="1651983353">
    <w:abstractNumId w:val="25"/>
  </w:num>
  <w:num w:numId="16" w16cid:durableId="1610893378">
    <w:abstractNumId w:val="40"/>
  </w:num>
  <w:num w:numId="17" w16cid:durableId="2017343730">
    <w:abstractNumId w:val="33"/>
  </w:num>
  <w:num w:numId="18" w16cid:durableId="1053845787">
    <w:abstractNumId w:val="54"/>
  </w:num>
  <w:num w:numId="19" w16cid:durableId="1071663048">
    <w:abstractNumId w:val="1"/>
  </w:num>
  <w:num w:numId="20" w16cid:durableId="1732456338">
    <w:abstractNumId w:val="58"/>
  </w:num>
  <w:num w:numId="21" w16cid:durableId="1776091508">
    <w:abstractNumId w:val="20"/>
  </w:num>
  <w:num w:numId="22" w16cid:durableId="2110730811">
    <w:abstractNumId w:val="37"/>
  </w:num>
  <w:num w:numId="23" w16cid:durableId="249118244">
    <w:abstractNumId w:val="24"/>
  </w:num>
  <w:num w:numId="24" w16cid:durableId="1103765861">
    <w:abstractNumId w:val="15"/>
  </w:num>
  <w:num w:numId="25" w16cid:durableId="231892810">
    <w:abstractNumId w:val="11"/>
  </w:num>
  <w:num w:numId="26" w16cid:durableId="1181508562">
    <w:abstractNumId w:val="50"/>
  </w:num>
  <w:num w:numId="27" w16cid:durableId="1105149578">
    <w:abstractNumId w:val="13"/>
  </w:num>
  <w:num w:numId="28" w16cid:durableId="818420480">
    <w:abstractNumId w:val="38"/>
  </w:num>
  <w:num w:numId="29" w16cid:durableId="1106465304">
    <w:abstractNumId w:val="55"/>
  </w:num>
  <w:num w:numId="30" w16cid:durableId="1087000360">
    <w:abstractNumId w:val="31"/>
  </w:num>
  <w:num w:numId="31" w16cid:durableId="298002747">
    <w:abstractNumId w:val="17"/>
  </w:num>
  <w:num w:numId="32" w16cid:durableId="1000816253">
    <w:abstractNumId w:val="2"/>
  </w:num>
  <w:num w:numId="33" w16cid:durableId="1997148137">
    <w:abstractNumId w:val="7"/>
  </w:num>
  <w:num w:numId="34" w16cid:durableId="1932003754">
    <w:abstractNumId w:val="43"/>
  </w:num>
  <w:num w:numId="35" w16cid:durableId="331222495">
    <w:abstractNumId w:val="30"/>
  </w:num>
  <w:num w:numId="36" w16cid:durableId="1290162139">
    <w:abstractNumId w:val="22"/>
  </w:num>
  <w:num w:numId="37" w16cid:durableId="1020399548">
    <w:abstractNumId w:val="28"/>
  </w:num>
  <w:num w:numId="38" w16cid:durableId="600769399">
    <w:abstractNumId w:val="12"/>
  </w:num>
  <w:num w:numId="39" w16cid:durableId="1327904326">
    <w:abstractNumId w:val="51"/>
  </w:num>
  <w:num w:numId="40" w16cid:durableId="1199202345">
    <w:abstractNumId w:val="16"/>
  </w:num>
  <w:num w:numId="41" w16cid:durableId="1845439361">
    <w:abstractNumId w:val="41"/>
  </w:num>
  <w:num w:numId="42" w16cid:durableId="1358849219">
    <w:abstractNumId w:val="0"/>
  </w:num>
  <w:num w:numId="43" w16cid:durableId="313140592">
    <w:abstractNumId w:val="5"/>
  </w:num>
  <w:num w:numId="44" w16cid:durableId="189345886">
    <w:abstractNumId w:val="57"/>
  </w:num>
  <w:num w:numId="45" w16cid:durableId="1293174920">
    <w:abstractNumId w:val="4"/>
  </w:num>
  <w:num w:numId="46" w16cid:durableId="273169510">
    <w:abstractNumId w:val="8"/>
  </w:num>
  <w:num w:numId="47" w16cid:durableId="2040470613">
    <w:abstractNumId w:val="52"/>
  </w:num>
  <w:num w:numId="48" w16cid:durableId="1041398672">
    <w:abstractNumId w:val="3"/>
  </w:num>
  <w:num w:numId="49" w16cid:durableId="1916354416">
    <w:abstractNumId w:val="26"/>
  </w:num>
  <w:num w:numId="50" w16cid:durableId="1411392251">
    <w:abstractNumId w:val="47"/>
  </w:num>
  <w:num w:numId="51" w16cid:durableId="190144330">
    <w:abstractNumId w:val="19"/>
  </w:num>
  <w:num w:numId="52" w16cid:durableId="1722247060">
    <w:abstractNumId w:val="9"/>
  </w:num>
  <w:num w:numId="53" w16cid:durableId="1450663914">
    <w:abstractNumId w:val="18"/>
  </w:num>
  <w:num w:numId="54" w16cid:durableId="186335035">
    <w:abstractNumId w:val="27"/>
  </w:num>
  <w:num w:numId="55" w16cid:durableId="1966958330">
    <w:abstractNumId w:val="49"/>
  </w:num>
  <w:num w:numId="56" w16cid:durableId="1958872007">
    <w:abstractNumId w:val="23"/>
  </w:num>
  <w:num w:numId="57" w16cid:durableId="263465116">
    <w:abstractNumId w:val="48"/>
  </w:num>
  <w:num w:numId="58" w16cid:durableId="1163276969">
    <w:abstractNumId w:val="53"/>
  </w:num>
  <w:num w:numId="59" w16cid:durableId="1156141821">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trackRevisions/>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1MjQ3MbewAJJmJko6SsGpxcWZ+XkgBYa1AHpLHyYsAAAA"/>
  </w:docVars>
  <w:rsids>
    <w:rsidRoot w:val="005422A6"/>
    <w:rsid w:val="00006E72"/>
    <w:rsid w:val="00013425"/>
    <w:rsid w:val="00020AD3"/>
    <w:rsid w:val="00024134"/>
    <w:rsid w:val="000317B1"/>
    <w:rsid w:val="00063603"/>
    <w:rsid w:val="00064F8B"/>
    <w:rsid w:val="00071B0E"/>
    <w:rsid w:val="00087761"/>
    <w:rsid w:val="00096487"/>
    <w:rsid w:val="000B5CE9"/>
    <w:rsid w:val="000C32EE"/>
    <w:rsid w:val="000F51D6"/>
    <w:rsid w:val="00100457"/>
    <w:rsid w:val="00100465"/>
    <w:rsid w:val="001009E2"/>
    <w:rsid w:val="001359BB"/>
    <w:rsid w:val="001368DC"/>
    <w:rsid w:val="0013797C"/>
    <w:rsid w:val="00144530"/>
    <w:rsid w:val="001479BB"/>
    <w:rsid w:val="00150316"/>
    <w:rsid w:val="00163602"/>
    <w:rsid w:val="00176176"/>
    <w:rsid w:val="001B0769"/>
    <w:rsid w:val="001B1B89"/>
    <w:rsid w:val="001B36A9"/>
    <w:rsid w:val="001B53C4"/>
    <w:rsid w:val="001C6CDF"/>
    <w:rsid w:val="001C7180"/>
    <w:rsid w:val="001D4ABD"/>
    <w:rsid w:val="001E34C9"/>
    <w:rsid w:val="001F13E7"/>
    <w:rsid w:val="001F3D91"/>
    <w:rsid w:val="00203819"/>
    <w:rsid w:val="002110CA"/>
    <w:rsid w:val="00216172"/>
    <w:rsid w:val="002175D8"/>
    <w:rsid w:val="00251105"/>
    <w:rsid w:val="00253735"/>
    <w:rsid w:val="00263D86"/>
    <w:rsid w:val="00275AC6"/>
    <w:rsid w:val="00281B46"/>
    <w:rsid w:val="002946B7"/>
    <w:rsid w:val="00296302"/>
    <w:rsid w:val="002A1781"/>
    <w:rsid w:val="002B4DBF"/>
    <w:rsid w:val="002B5A48"/>
    <w:rsid w:val="002C7001"/>
    <w:rsid w:val="002D4E52"/>
    <w:rsid w:val="002F0655"/>
    <w:rsid w:val="00307348"/>
    <w:rsid w:val="00307B12"/>
    <w:rsid w:val="00315948"/>
    <w:rsid w:val="00321EC3"/>
    <w:rsid w:val="00343AD8"/>
    <w:rsid w:val="00347379"/>
    <w:rsid w:val="003509F7"/>
    <w:rsid w:val="0035102E"/>
    <w:rsid w:val="00357B00"/>
    <w:rsid w:val="00364FD8"/>
    <w:rsid w:val="0037314A"/>
    <w:rsid w:val="003879E8"/>
    <w:rsid w:val="00393C1A"/>
    <w:rsid w:val="00396BC3"/>
    <w:rsid w:val="003A0C74"/>
    <w:rsid w:val="003A3A4C"/>
    <w:rsid w:val="003D1926"/>
    <w:rsid w:val="003D260A"/>
    <w:rsid w:val="003D4FC7"/>
    <w:rsid w:val="003E78ED"/>
    <w:rsid w:val="003F6CDE"/>
    <w:rsid w:val="0040217D"/>
    <w:rsid w:val="00425B9B"/>
    <w:rsid w:val="00425DDF"/>
    <w:rsid w:val="00431367"/>
    <w:rsid w:val="00436BB6"/>
    <w:rsid w:val="004450FF"/>
    <w:rsid w:val="00450585"/>
    <w:rsid w:val="004566A3"/>
    <w:rsid w:val="004578ED"/>
    <w:rsid w:val="00464307"/>
    <w:rsid w:val="00467310"/>
    <w:rsid w:val="004704CC"/>
    <w:rsid w:val="00475C7F"/>
    <w:rsid w:val="00483A37"/>
    <w:rsid w:val="00497F2B"/>
    <w:rsid w:val="004A0A71"/>
    <w:rsid w:val="004B4DB5"/>
    <w:rsid w:val="004C058F"/>
    <w:rsid w:val="004E4139"/>
    <w:rsid w:val="004E71A2"/>
    <w:rsid w:val="00506565"/>
    <w:rsid w:val="00506A60"/>
    <w:rsid w:val="00511CFC"/>
    <w:rsid w:val="005208C6"/>
    <w:rsid w:val="00535095"/>
    <w:rsid w:val="0054065E"/>
    <w:rsid w:val="005422A6"/>
    <w:rsid w:val="00560ACD"/>
    <w:rsid w:val="00577BB6"/>
    <w:rsid w:val="005814E9"/>
    <w:rsid w:val="005A6B63"/>
    <w:rsid w:val="005B3757"/>
    <w:rsid w:val="005C63D3"/>
    <w:rsid w:val="005F36FA"/>
    <w:rsid w:val="005F78D6"/>
    <w:rsid w:val="006121AA"/>
    <w:rsid w:val="00642315"/>
    <w:rsid w:val="00683336"/>
    <w:rsid w:val="0069628B"/>
    <w:rsid w:val="006A1142"/>
    <w:rsid w:val="006A38D1"/>
    <w:rsid w:val="006A58DB"/>
    <w:rsid w:val="006B59F1"/>
    <w:rsid w:val="006D26F5"/>
    <w:rsid w:val="006D290F"/>
    <w:rsid w:val="006D6DD6"/>
    <w:rsid w:val="006E4927"/>
    <w:rsid w:val="006F7368"/>
    <w:rsid w:val="0070746C"/>
    <w:rsid w:val="0072104C"/>
    <w:rsid w:val="00731214"/>
    <w:rsid w:val="00731618"/>
    <w:rsid w:val="007527E9"/>
    <w:rsid w:val="007537DC"/>
    <w:rsid w:val="007566EC"/>
    <w:rsid w:val="00761553"/>
    <w:rsid w:val="00791821"/>
    <w:rsid w:val="00794C40"/>
    <w:rsid w:val="007A4821"/>
    <w:rsid w:val="007C6041"/>
    <w:rsid w:val="007C6B28"/>
    <w:rsid w:val="007D47F8"/>
    <w:rsid w:val="007D4802"/>
    <w:rsid w:val="007D5888"/>
    <w:rsid w:val="007F0058"/>
    <w:rsid w:val="008002CB"/>
    <w:rsid w:val="00807348"/>
    <w:rsid w:val="00812FC2"/>
    <w:rsid w:val="008170EA"/>
    <w:rsid w:val="00823293"/>
    <w:rsid w:val="00836AC5"/>
    <w:rsid w:val="0085112C"/>
    <w:rsid w:val="008572D8"/>
    <w:rsid w:val="008757F1"/>
    <w:rsid w:val="008816A8"/>
    <w:rsid w:val="008919A9"/>
    <w:rsid w:val="008A282D"/>
    <w:rsid w:val="008B3775"/>
    <w:rsid w:val="008D2BD6"/>
    <w:rsid w:val="008D580C"/>
    <w:rsid w:val="00905823"/>
    <w:rsid w:val="00906E91"/>
    <w:rsid w:val="00911E08"/>
    <w:rsid w:val="00915EAA"/>
    <w:rsid w:val="0093700C"/>
    <w:rsid w:val="00942A23"/>
    <w:rsid w:val="009519BD"/>
    <w:rsid w:val="00955217"/>
    <w:rsid w:val="00960E20"/>
    <w:rsid w:val="009B187E"/>
    <w:rsid w:val="009B46C6"/>
    <w:rsid w:val="009C0F1E"/>
    <w:rsid w:val="009C2756"/>
    <w:rsid w:val="009D11F3"/>
    <w:rsid w:val="009D24C5"/>
    <w:rsid w:val="009F5B63"/>
    <w:rsid w:val="00A0311C"/>
    <w:rsid w:val="00A0752D"/>
    <w:rsid w:val="00A111B2"/>
    <w:rsid w:val="00A2729A"/>
    <w:rsid w:val="00A4645F"/>
    <w:rsid w:val="00AB3679"/>
    <w:rsid w:val="00AB6341"/>
    <w:rsid w:val="00AE4D60"/>
    <w:rsid w:val="00AE70D6"/>
    <w:rsid w:val="00B12E74"/>
    <w:rsid w:val="00B13497"/>
    <w:rsid w:val="00B367F8"/>
    <w:rsid w:val="00B3765E"/>
    <w:rsid w:val="00B50569"/>
    <w:rsid w:val="00B51793"/>
    <w:rsid w:val="00B83D9B"/>
    <w:rsid w:val="00BA2246"/>
    <w:rsid w:val="00BA434E"/>
    <w:rsid w:val="00BB16C7"/>
    <w:rsid w:val="00BB1A52"/>
    <w:rsid w:val="00BC3207"/>
    <w:rsid w:val="00BD7BA7"/>
    <w:rsid w:val="00C05C2D"/>
    <w:rsid w:val="00C13159"/>
    <w:rsid w:val="00C15BF2"/>
    <w:rsid w:val="00C226CD"/>
    <w:rsid w:val="00C35202"/>
    <w:rsid w:val="00C405B0"/>
    <w:rsid w:val="00C43EF0"/>
    <w:rsid w:val="00C5058E"/>
    <w:rsid w:val="00C562B0"/>
    <w:rsid w:val="00C71C87"/>
    <w:rsid w:val="00C73990"/>
    <w:rsid w:val="00C97771"/>
    <w:rsid w:val="00CA068F"/>
    <w:rsid w:val="00CA3452"/>
    <w:rsid w:val="00CB594C"/>
    <w:rsid w:val="00CD19A2"/>
    <w:rsid w:val="00CD62DF"/>
    <w:rsid w:val="00CE3C59"/>
    <w:rsid w:val="00CE678A"/>
    <w:rsid w:val="00CF3B3B"/>
    <w:rsid w:val="00D25A16"/>
    <w:rsid w:val="00D7021B"/>
    <w:rsid w:val="00D716E9"/>
    <w:rsid w:val="00D76914"/>
    <w:rsid w:val="00D932CA"/>
    <w:rsid w:val="00DA7CE0"/>
    <w:rsid w:val="00DB2BA1"/>
    <w:rsid w:val="00DC356D"/>
    <w:rsid w:val="00DC793A"/>
    <w:rsid w:val="00DD5496"/>
    <w:rsid w:val="00DD70ED"/>
    <w:rsid w:val="00DE21D3"/>
    <w:rsid w:val="00DE4B8A"/>
    <w:rsid w:val="00E06717"/>
    <w:rsid w:val="00E10CFB"/>
    <w:rsid w:val="00E451D5"/>
    <w:rsid w:val="00E47977"/>
    <w:rsid w:val="00E507B7"/>
    <w:rsid w:val="00E563F7"/>
    <w:rsid w:val="00E70245"/>
    <w:rsid w:val="00E70F63"/>
    <w:rsid w:val="00E71E0C"/>
    <w:rsid w:val="00E763E9"/>
    <w:rsid w:val="00E96692"/>
    <w:rsid w:val="00EA4689"/>
    <w:rsid w:val="00EA5AD9"/>
    <w:rsid w:val="00ED765A"/>
    <w:rsid w:val="00EF3606"/>
    <w:rsid w:val="00EF373A"/>
    <w:rsid w:val="00F004E6"/>
    <w:rsid w:val="00F0747B"/>
    <w:rsid w:val="00F23BAB"/>
    <w:rsid w:val="00F25830"/>
    <w:rsid w:val="00F42D5C"/>
    <w:rsid w:val="00F54775"/>
    <w:rsid w:val="00F560BE"/>
    <w:rsid w:val="00F633A3"/>
    <w:rsid w:val="00F669B7"/>
    <w:rsid w:val="00F71D52"/>
    <w:rsid w:val="00F757CE"/>
    <w:rsid w:val="00F77D1B"/>
    <w:rsid w:val="00FA2FB7"/>
    <w:rsid w:val="00FB5C4E"/>
    <w:rsid w:val="00FC29F4"/>
    <w:rsid w:val="00FC5047"/>
    <w:rsid w:val="00FE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3A12"/>
  <w15:chartTrackingRefBased/>
  <w15:docId w15:val="{7C7AB281-437D-4AE6-BD9A-8755E9F6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200" w:line="276" w:lineRule="auto"/>
    </w:pPr>
    <w:rPr>
      <w:rFonts w:eastAsiaTheme="minorEastAsia"/>
    </w:rPr>
  </w:style>
  <w:style w:type="paragraph" w:styleId="Heading1">
    <w:name w:val="heading 1"/>
    <w:basedOn w:val="Normal"/>
    <w:next w:val="Normal"/>
    <w:link w:val="Heading1Char"/>
    <w:uiPriority w:val="9"/>
    <w:qFormat/>
    <w:rsid w:val="005422A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5422A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4">
    <w:name w:val="heading 4"/>
    <w:basedOn w:val="Normal"/>
    <w:next w:val="Normal"/>
    <w:link w:val="Heading4Char"/>
    <w:uiPriority w:val="9"/>
    <w:unhideWhenUsed/>
    <w:qFormat/>
    <w:rsid w:val="005422A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semiHidden/>
    <w:unhideWhenUsed/>
    <w:qFormat/>
    <w:rsid w:val="005422A6"/>
    <w:pPr>
      <w:numPr>
        <w:ilvl w:val="8"/>
        <w:numId w:val="4"/>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2A6"/>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5422A6"/>
    <w:rPr>
      <w:rFonts w:asciiTheme="majorHAnsi" w:eastAsiaTheme="majorEastAsia" w:hAnsiTheme="majorHAnsi" w:cstheme="majorBidi"/>
      <w:color w:val="2F5496" w:themeColor="accent1" w:themeShade="BF"/>
      <w:sz w:val="26"/>
      <w:szCs w:val="26"/>
      <w:lang w:val="en-GB"/>
    </w:rPr>
  </w:style>
  <w:style w:type="character" w:customStyle="1" w:styleId="Heading4Char">
    <w:name w:val="Heading 4 Char"/>
    <w:basedOn w:val="DefaultParagraphFont"/>
    <w:link w:val="Heading4"/>
    <w:uiPriority w:val="9"/>
    <w:rsid w:val="005422A6"/>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semiHidden/>
    <w:rsid w:val="005422A6"/>
    <w:rPr>
      <w:rFonts w:ascii="Arial" w:eastAsia="Times New Roman" w:hAnsi="Arial" w:cs="Times New Roman"/>
      <w:b/>
      <w:i/>
      <w:sz w:val="18"/>
      <w:szCs w:val="20"/>
      <w:lang w:val="es-ES_tradnl"/>
    </w:rPr>
  </w:style>
  <w:style w:type="paragraph" w:styleId="NoSpacing">
    <w:name w:val="No Spacing"/>
    <w:uiPriority w:val="1"/>
    <w:qFormat/>
    <w:rsid w:val="005422A6"/>
    <w:pPr>
      <w:spacing w:after="0" w:line="240" w:lineRule="auto"/>
    </w:pPr>
    <w:rPr>
      <w:rFonts w:eastAsiaTheme="minorEastAsia"/>
      <w:lang w:val="en-GB"/>
    </w:rPr>
  </w:style>
  <w:style w:type="paragraph" w:styleId="ListParagraph">
    <w:name w:val="List Paragraph"/>
    <w:basedOn w:val="Normal"/>
    <w:uiPriority w:val="34"/>
    <w:qFormat/>
    <w:rsid w:val="005422A6"/>
    <w:pPr>
      <w:ind w:left="720"/>
      <w:contextualSpacing/>
    </w:pPr>
  </w:style>
  <w:style w:type="character" w:customStyle="1" w:styleId="BalloonTextChar">
    <w:name w:val="Balloon Text Char"/>
    <w:basedOn w:val="DefaultParagraphFont"/>
    <w:link w:val="BalloonText"/>
    <w:uiPriority w:val="99"/>
    <w:semiHidden/>
    <w:rsid w:val="005422A6"/>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5422A6"/>
    <w:pPr>
      <w:spacing w:after="0" w:line="240" w:lineRule="auto"/>
    </w:pPr>
    <w:rPr>
      <w:rFonts w:ascii="Tahoma" w:hAnsi="Tahoma" w:cs="Tahoma"/>
      <w:sz w:val="16"/>
      <w:szCs w:val="16"/>
    </w:rPr>
  </w:style>
  <w:style w:type="paragraph" w:styleId="Header">
    <w:name w:val="header"/>
    <w:basedOn w:val="Normal"/>
    <w:link w:val="HeaderChar"/>
    <w:uiPriority w:val="99"/>
    <w:unhideWhenUsed/>
    <w:rsid w:val="00542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2A6"/>
    <w:rPr>
      <w:rFonts w:eastAsiaTheme="minorEastAsia"/>
    </w:rPr>
  </w:style>
  <w:style w:type="paragraph" w:styleId="Footer">
    <w:name w:val="footer"/>
    <w:basedOn w:val="Normal"/>
    <w:link w:val="FooterChar"/>
    <w:uiPriority w:val="99"/>
    <w:unhideWhenUsed/>
    <w:rsid w:val="00542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2A6"/>
    <w:rPr>
      <w:rFonts w:eastAsiaTheme="minorEastAsia"/>
    </w:rPr>
  </w:style>
  <w:style w:type="paragraph" w:styleId="CommentText">
    <w:name w:val="annotation text"/>
    <w:basedOn w:val="Normal"/>
    <w:link w:val="CommentTextChar"/>
    <w:uiPriority w:val="99"/>
    <w:unhideWhenUsed/>
    <w:rsid w:val="005422A6"/>
    <w:pPr>
      <w:spacing w:line="240" w:lineRule="auto"/>
    </w:pPr>
    <w:rPr>
      <w:sz w:val="20"/>
      <w:szCs w:val="20"/>
    </w:rPr>
  </w:style>
  <w:style w:type="character" w:customStyle="1" w:styleId="CommentTextChar">
    <w:name w:val="Comment Text Char"/>
    <w:basedOn w:val="DefaultParagraphFont"/>
    <w:link w:val="CommentText"/>
    <w:uiPriority w:val="99"/>
    <w:rsid w:val="005422A6"/>
    <w:rPr>
      <w:rFonts w:eastAsiaTheme="minorEastAsia"/>
      <w:sz w:val="20"/>
      <w:szCs w:val="20"/>
    </w:rPr>
  </w:style>
  <w:style w:type="character" w:customStyle="1" w:styleId="CommentSubjectChar">
    <w:name w:val="Comment Subject Char"/>
    <w:basedOn w:val="CommentTextChar"/>
    <w:link w:val="CommentSubject"/>
    <w:uiPriority w:val="99"/>
    <w:semiHidden/>
    <w:rsid w:val="005422A6"/>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5422A6"/>
    <w:rPr>
      <w:b/>
      <w:bCs/>
    </w:rPr>
  </w:style>
  <w:style w:type="character" w:styleId="Hyperlink">
    <w:name w:val="Hyperlink"/>
    <w:basedOn w:val="DefaultParagraphFont"/>
    <w:uiPriority w:val="99"/>
    <w:unhideWhenUsed/>
    <w:rsid w:val="005422A6"/>
    <w:rPr>
      <w:color w:val="0563C1" w:themeColor="hyperlink"/>
      <w:u w:val="single"/>
    </w:rPr>
  </w:style>
  <w:style w:type="character" w:customStyle="1" w:styleId="st">
    <w:name w:val="st"/>
    <w:basedOn w:val="DefaultParagraphFont"/>
    <w:rsid w:val="005422A6"/>
  </w:style>
  <w:style w:type="paragraph" w:styleId="FootnoteText">
    <w:name w:val="footnote text"/>
    <w:basedOn w:val="Normal"/>
    <w:link w:val="FootnoteTextChar"/>
    <w:semiHidden/>
    <w:unhideWhenUsed/>
    <w:rsid w:val="005422A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422A6"/>
    <w:rPr>
      <w:rFonts w:ascii="Times New Roman" w:eastAsia="Times New Roman" w:hAnsi="Times New Roman" w:cs="Times New Roman"/>
      <w:sz w:val="20"/>
      <w:szCs w:val="20"/>
    </w:rPr>
  </w:style>
  <w:style w:type="paragraph" w:customStyle="1" w:styleId="P3Header1-Clauses">
    <w:name w:val="P3 Header1-Clauses"/>
    <w:basedOn w:val="Normal"/>
    <w:rsid w:val="005422A6"/>
    <w:pPr>
      <w:numPr>
        <w:ilvl w:val="2"/>
        <w:numId w:val="4"/>
      </w:numPr>
      <w:tabs>
        <w:tab w:val="left" w:pos="972"/>
      </w:tabs>
      <w:spacing w:line="240" w:lineRule="auto"/>
      <w:jc w:val="both"/>
    </w:pPr>
    <w:rPr>
      <w:rFonts w:ascii="Times New Roman" w:eastAsia="Times New Roman" w:hAnsi="Times New Roman" w:cs="Times New Roman"/>
      <w:sz w:val="24"/>
      <w:szCs w:val="20"/>
      <w:lang w:val="es-ES_tradnl"/>
    </w:rPr>
  </w:style>
  <w:style w:type="paragraph" w:customStyle="1" w:styleId="StyleHeading4Sub-ClauseSub-paragraphClauseSubSubNoNameAft">
    <w:name w:val="Style Heading 4Sub-Clause Sub-paragraphClauseSubSub_No&amp;Name + Aft..."/>
    <w:basedOn w:val="Heading4"/>
    <w:rsid w:val="005422A6"/>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rPr>
  </w:style>
  <w:style w:type="character" w:styleId="FootnoteReference">
    <w:name w:val="footnote reference"/>
    <w:basedOn w:val="DefaultParagraphFont"/>
    <w:semiHidden/>
    <w:unhideWhenUsed/>
    <w:rsid w:val="005422A6"/>
    <w:rPr>
      <w:vertAlign w:val="superscript"/>
    </w:rPr>
  </w:style>
  <w:style w:type="paragraph" w:styleId="BodyText">
    <w:name w:val="Body Text"/>
    <w:basedOn w:val="Normal"/>
    <w:link w:val="BodyTextChar"/>
    <w:rsid w:val="005422A6"/>
    <w:pPr>
      <w:spacing w:after="0" w:line="36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5422A6"/>
    <w:rPr>
      <w:rFonts w:ascii="Times New Roman" w:eastAsia="Times New Roman" w:hAnsi="Times New Roman" w:cs="Times New Roman"/>
      <w:sz w:val="24"/>
      <w:szCs w:val="20"/>
      <w:lang w:val="en-GB"/>
    </w:rPr>
  </w:style>
  <w:style w:type="paragraph" w:styleId="BodyText2">
    <w:name w:val="Body Text 2"/>
    <w:basedOn w:val="Normal"/>
    <w:link w:val="BodyText2Char"/>
    <w:rsid w:val="005422A6"/>
    <w:pPr>
      <w:spacing w:after="0" w:line="360" w:lineRule="auto"/>
      <w:jc w:val="both"/>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5422A6"/>
    <w:rPr>
      <w:rFonts w:ascii="Times New Roman" w:eastAsia="Times New Roman" w:hAnsi="Times New Roman" w:cs="Times New Roman"/>
      <w:sz w:val="24"/>
      <w:szCs w:val="20"/>
      <w:lang w:val="en-GB"/>
    </w:rPr>
  </w:style>
  <w:style w:type="paragraph" w:styleId="BodyTextIndent3">
    <w:name w:val="Body Text Indent 3"/>
    <w:basedOn w:val="Normal"/>
    <w:link w:val="BodyTextIndent3Char"/>
    <w:uiPriority w:val="99"/>
    <w:unhideWhenUsed/>
    <w:rsid w:val="005422A6"/>
    <w:pPr>
      <w:spacing w:after="120"/>
      <w:ind w:left="360"/>
    </w:pPr>
    <w:rPr>
      <w:sz w:val="16"/>
      <w:szCs w:val="16"/>
    </w:rPr>
  </w:style>
  <w:style w:type="character" w:customStyle="1" w:styleId="BodyTextIndent3Char">
    <w:name w:val="Body Text Indent 3 Char"/>
    <w:basedOn w:val="DefaultParagraphFont"/>
    <w:link w:val="BodyTextIndent3"/>
    <w:uiPriority w:val="99"/>
    <w:rsid w:val="005422A6"/>
    <w:rPr>
      <w:rFonts w:eastAsiaTheme="minorEastAsia"/>
      <w:sz w:val="16"/>
      <w:szCs w:val="16"/>
    </w:rPr>
  </w:style>
  <w:style w:type="paragraph" w:customStyle="1" w:styleId="Sub-ClauseText">
    <w:name w:val="Sub-Clause Text"/>
    <w:basedOn w:val="Normal"/>
    <w:rsid w:val="005422A6"/>
    <w:pPr>
      <w:spacing w:before="120" w:after="120" w:line="240" w:lineRule="auto"/>
      <w:jc w:val="both"/>
    </w:pPr>
    <w:rPr>
      <w:rFonts w:ascii="Times New Roman" w:eastAsia="Times New Roman" w:hAnsi="Times New Roman" w:cs="Times New Roman"/>
      <w:spacing w:val="-4"/>
      <w:sz w:val="24"/>
      <w:szCs w:val="20"/>
    </w:rPr>
  </w:style>
  <w:style w:type="character" w:styleId="CommentReference">
    <w:name w:val="annotation reference"/>
    <w:basedOn w:val="DefaultParagraphFont"/>
    <w:uiPriority w:val="99"/>
    <w:semiHidden/>
    <w:unhideWhenUsed/>
    <w:rsid w:val="00296302"/>
    <w:rPr>
      <w:sz w:val="16"/>
      <w:szCs w:val="16"/>
    </w:rPr>
  </w:style>
  <w:style w:type="character" w:styleId="IntenseEmphasis">
    <w:name w:val="Intense Emphasis"/>
    <w:basedOn w:val="DefaultParagraphFont"/>
    <w:uiPriority w:val="21"/>
    <w:qFormat/>
    <w:rsid w:val="00163602"/>
    <w:rPr>
      <w:i/>
      <w:iCs/>
      <w:color w:val="4472C4" w:themeColor="accent1"/>
    </w:rPr>
  </w:style>
  <w:style w:type="paragraph" w:styleId="Revision">
    <w:name w:val="Revision"/>
    <w:hidden/>
    <w:uiPriority w:val="99"/>
    <w:semiHidden/>
    <w:rsid w:val="0085112C"/>
    <w:pPr>
      <w:spacing w:after="0" w:line="240" w:lineRule="auto"/>
    </w:pPr>
    <w:rPr>
      <w:rFonts w:eastAsiaTheme="minorEastAsia"/>
    </w:rPr>
  </w:style>
  <w:style w:type="table" w:styleId="TableGrid">
    <w:name w:val="Table Grid"/>
    <w:basedOn w:val="TableNormal"/>
    <w:rsid w:val="00F004E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263D86"/>
    <w:rPr>
      <w:color w:val="605E5C"/>
      <w:shd w:val="clear" w:color="auto" w:fill="E1DFDD"/>
    </w:rPr>
  </w:style>
  <w:style w:type="character" w:styleId="UnresolvedMention">
    <w:name w:val="Unresolved Mention"/>
    <w:basedOn w:val="DefaultParagraphFont"/>
    <w:uiPriority w:val="99"/>
    <w:semiHidden/>
    <w:unhideWhenUsed/>
    <w:rsid w:val="008A2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7955">
      <w:bodyDiv w:val="1"/>
      <w:marLeft w:val="0"/>
      <w:marRight w:val="0"/>
      <w:marTop w:val="0"/>
      <w:marBottom w:val="0"/>
      <w:divBdr>
        <w:top w:val="none" w:sz="0" w:space="0" w:color="auto"/>
        <w:left w:val="none" w:sz="0" w:space="0" w:color="auto"/>
        <w:bottom w:val="none" w:sz="0" w:space="0" w:color="auto"/>
        <w:right w:val="none" w:sz="0" w:space="0" w:color="auto"/>
      </w:divBdr>
    </w:div>
    <w:div w:id="980891589">
      <w:bodyDiv w:val="1"/>
      <w:marLeft w:val="0"/>
      <w:marRight w:val="0"/>
      <w:marTop w:val="0"/>
      <w:marBottom w:val="0"/>
      <w:divBdr>
        <w:top w:val="none" w:sz="0" w:space="0" w:color="auto"/>
        <w:left w:val="none" w:sz="0" w:space="0" w:color="auto"/>
        <w:bottom w:val="none" w:sz="0" w:space="0" w:color="auto"/>
        <w:right w:val="none" w:sz="0" w:space="0" w:color="auto"/>
      </w:divBdr>
    </w:div>
    <w:div w:id="1221670758">
      <w:bodyDiv w:val="1"/>
      <w:marLeft w:val="0"/>
      <w:marRight w:val="0"/>
      <w:marTop w:val="0"/>
      <w:marBottom w:val="0"/>
      <w:divBdr>
        <w:top w:val="none" w:sz="0" w:space="0" w:color="auto"/>
        <w:left w:val="none" w:sz="0" w:space="0" w:color="auto"/>
        <w:bottom w:val="none" w:sz="0" w:space="0" w:color="auto"/>
        <w:right w:val="none" w:sz="0" w:space="0" w:color="auto"/>
      </w:divBdr>
    </w:div>
    <w:div w:id="20844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b.sc/tenders/sma-procurement-of-one-1-3-ton-pick-up-truck-tipper" TargetMode="External"/><Relationship Id="rId13" Type="http://schemas.openxmlformats.org/officeDocument/2006/relationships/hyperlink" Target="https://www.ntb.sc/tenders/sma-procurement-of-one-1-3-ton-pick-up-truck-tipp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tb.sc/tenders/sma-procurement-of-one-1-3-ton-pick-up-truck-tipp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tb.sc" TargetMode="External"/><Relationship Id="rId4" Type="http://schemas.openxmlformats.org/officeDocument/2006/relationships/settings" Target="settings.xml"/><Relationship Id="rId9" Type="http://schemas.openxmlformats.org/officeDocument/2006/relationships/hyperlink" Target="http://www.pou.gov.s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D6B6C-0CD6-4492-945D-DC868615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8300</Words>
  <Characters>47312</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Padayachy</dc:creator>
  <cp:keywords/>
  <dc:description/>
  <cp:lastModifiedBy>Mahesa Abeynayake</cp:lastModifiedBy>
  <cp:revision>2</cp:revision>
  <cp:lastPrinted>2026-05-19T12:19:00Z</cp:lastPrinted>
  <dcterms:created xsi:type="dcterms:W3CDTF">2026-05-28T06:54:00Z</dcterms:created>
  <dcterms:modified xsi:type="dcterms:W3CDTF">2026-05-28T06:54:00Z</dcterms:modified>
</cp:coreProperties>
</file>